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F" w:rsidRDefault="00E6406F" w:rsidP="00E6406F">
      <w:pPr>
        <w:pStyle w:val="a3"/>
        <w:tabs>
          <w:tab w:val="left" w:pos="4111"/>
        </w:tabs>
        <w:jc w:val="right"/>
      </w:pPr>
      <w:r>
        <w:t>ПРОЕКТ</w:t>
      </w:r>
      <w:bookmarkStart w:id="0" w:name="_GoBack"/>
      <w:bookmarkEnd w:id="0"/>
    </w:p>
    <w:p w:rsidR="00E6406F" w:rsidRDefault="00E6406F" w:rsidP="00E3307F">
      <w:pPr>
        <w:pStyle w:val="a3"/>
        <w:tabs>
          <w:tab w:val="left" w:pos="4111"/>
        </w:tabs>
        <w:jc w:val="center"/>
      </w:pPr>
    </w:p>
    <w:p w:rsidR="00415DCB" w:rsidRDefault="00E3307F" w:rsidP="00E3307F">
      <w:pPr>
        <w:pStyle w:val="a3"/>
        <w:tabs>
          <w:tab w:val="left" w:pos="4111"/>
        </w:tabs>
        <w:jc w:val="center"/>
      </w:pPr>
      <w:r>
        <w:t>Администрация Иннокентьевского сельского поселения</w:t>
      </w:r>
    </w:p>
    <w:p w:rsidR="00415DCB" w:rsidRDefault="00E3307F" w:rsidP="00E3307F">
      <w:pPr>
        <w:pStyle w:val="a3"/>
        <w:jc w:val="center"/>
      </w:pPr>
      <w:r>
        <w:t>Николаевского муниципального района Хабаровского края</w:t>
      </w:r>
    </w:p>
    <w:p w:rsidR="00415DCB" w:rsidRDefault="00415DCB" w:rsidP="0022207E">
      <w:pPr>
        <w:pStyle w:val="a3"/>
        <w:jc w:val="both"/>
      </w:pPr>
    </w:p>
    <w:p w:rsidR="00415DCB" w:rsidRDefault="00415DCB" w:rsidP="0022207E">
      <w:pPr>
        <w:pStyle w:val="a3"/>
        <w:jc w:val="both"/>
      </w:pPr>
    </w:p>
    <w:p w:rsidR="00415DCB" w:rsidRDefault="00E3307F" w:rsidP="00E3307F">
      <w:pPr>
        <w:pStyle w:val="a3"/>
        <w:jc w:val="center"/>
      </w:pPr>
      <w:r>
        <w:t>ПОСТАНОВЛЕНИЕ</w:t>
      </w:r>
    </w:p>
    <w:p w:rsidR="00415DCB" w:rsidRDefault="00415DCB" w:rsidP="0022207E">
      <w:pPr>
        <w:pStyle w:val="a3"/>
        <w:jc w:val="both"/>
      </w:pPr>
    </w:p>
    <w:p w:rsidR="00415DCB" w:rsidRDefault="00E3307F" w:rsidP="0022207E">
      <w:pPr>
        <w:pStyle w:val="a3"/>
        <w:jc w:val="both"/>
      </w:pPr>
      <w:r>
        <w:t xml:space="preserve">                                                                                                              </w:t>
      </w:r>
    </w:p>
    <w:p w:rsidR="00415DCB" w:rsidRDefault="00415DCB" w:rsidP="0022207E">
      <w:pPr>
        <w:pStyle w:val="a3"/>
        <w:jc w:val="both"/>
      </w:pPr>
    </w:p>
    <w:p w:rsidR="00415DCB" w:rsidRPr="00E3307F" w:rsidRDefault="00E3307F" w:rsidP="00E3307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с. Иннокентьевка</w:t>
      </w:r>
    </w:p>
    <w:p w:rsidR="00415DCB" w:rsidRDefault="00415DCB" w:rsidP="0022207E">
      <w:pPr>
        <w:pStyle w:val="a3"/>
        <w:jc w:val="both"/>
      </w:pPr>
    </w:p>
    <w:p w:rsidR="00415DCB" w:rsidRDefault="00415DCB" w:rsidP="0022207E">
      <w:pPr>
        <w:pStyle w:val="a3"/>
        <w:jc w:val="both"/>
      </w:pPr>
    </w:p>
    <w:p w:rsidR="00415DCB" w:rsidRDefault="00415DCB" w:rsidP="0022207E">
      <w:pPr>
        <w:pStyle w:val="a3"/>
        <w:spacing w:line="220" w:lineRule="exact"/>
        <w:ind w:right="5387"/>
        <w:jc w:val="both"/>
      </w:pPr>
      <w:r>
        <w:t xml:space="preserve">О надбавке до гарантированного </w:t>
      </w:r>
      <w:proofErr w:type="gramStart"/>
      <w:r>
        <w:t>размера оплаты труда</w:t>
      </w:r>
      <w:proofErr w:type="gramEnd"/>
    </w:p>
    <w:p w:rsidR="00415DCB" w:rsidRDefault="00415DCB" w:rsidP="0022207E">
      <w:pPr>
        <w:pStyle w:val="a3"/>
        <w:jc w:val="both"/>
      </w:pPr>
    </w:p>
    <w:p w:rsidR="00210551" w:rsidRDefault="00210551" w:rsidP="0022207E">
      <w:pPr>
        <w:pStyle w:val="a3"/>
        <w:jc w:val="both"/>
      </w:pPr>
    </w:p>
    <w:p w:rsidR="00415DCB" w:rsidRDefault="00415DCB" w:rsidP="0041055F">
      <w:pPr>
        <w:pStyle w:val="a3"/>
        <w:suppressAutoHyphens/>
        <w:jc w:val="both"/>
      </w:pPr>
      <w:r>
        <w:tab/>
      </w:r>
      <w:proofErr w:type="gramStart"/>
      <w:r>
        <w:t xml:space="preserve">В соответствии с постановлением Правительства Хабаровского края от        25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142-пр "О надбавке до гарантированного размера оплаты труда и признании утратившим силу постановления Правительства Хабаровского края от 29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115-пр "Об установлении минимальной заработной платы в государственных казенных, бюджетных и автономных учреждениях Хабаровского края", постановление администрации Николаевского муниципального района Хабаровского края от 22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proofErr w:type="gramEnd"/>
      <w:r>
        <w:t xml:space="preserve">. № 232-па «О надбавке до гарантированного </w:t>
      </w:r>
      <w:proofErr w:type="gramStart"/>
      <w:r>
        <w:t>размера оплаты труда</w:t>
      </w:r>
      <w:proofErr w:type="gramEnd"/>
      <w:r>
        <w:t xml:space="preserve">», в целях реализации федерального законодательства о минимальном размере оплаты труда, администрация </w:t>
      </w:r>
      <w:r w:rsidR="0041055F">
        <w:t>Иннокентьевского</w:t>
      </w:r>
      <w:r>
        <w:t xml:space="preserve"> сельского поселения Николаевского муниципального района</w:t>
      </w:r>
    </w:p>
    <w:p w:rsidR="00415DCB" w:rsidRDefault="00415DCB" w:rsidP="0041055F">
      <w:pPr>
        <w:pStyle w:val="a3"/>
        <w:suppressAutoHyphens/>
        <w:jc w:val="both"/>
      </w:pPr>
      <w:r>
        <w:t>ПОСТАНОВЛЯЕТ:</w:t>
      </w:r>
    </w:p>
    <w:p w:rsidR="00415DCB" w:rsidRDefault="00415DCB" w:rsidP="0041055F">
      <w:pPr>
        <w:pStyle w:val="a3"/>
        <w:suppressAutoHyphens/>
        <w:jc w:val="both"/>
      </w:pPr>
      <w:r>
        <w:tab/>
        <w:t xml:space="preserve">1. Заработная плата работника муниципального учреждения устанавливается в трудовом договоре и не может быть ниже минимального размера оплаты труда  11 163 рубля, установленного федеральным законодательством с 01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.,       с начисленными на него районным коэффициентом и процентной надбавкой за стаж работы в особых климатических условиях на территории Николаевского муниципального района (далее - гарантированный размер оплаты труда).</w:t>
      </w:r>
    </w:p>
    <w:p w:rsidR="00415DCB" w:rsidRDefault="00415DCB" w:rsidP="0041055F">
      <w:pPr>
        <w:pStyle w:val="a3"/>
        <w:suppressAutoHyphens/>
        <w:jc w:val="both"/>
      </w:pPr>
      <w:r>
        <w:tab/>
        <w:t>Для обеспечения выплаты заработной платы вводится надбавка до гарантированного размера оплаты труда (далее - надбавка).</w:t>
      </w:r>
    </w:p>
    <w:p w:rsidR="00415DCB" w:rsidRDefault="00415DCB" w:rsidP="0041055F">
      <w:pPr>
        <w:pStyle w:val="a3"/>
        <w:suppressAutoHyphens/>
        <w:jc w:val="both"/>
      </w:pPr>
      <w:r>
        <w:tab/>
        <w:t>Размер надбавки устанавливается в абсолютном размере и определяется как разница между гарантированным размером оплаты труда и начисленной заработной платой работника учреждения, полностью отработавшего норму рабочего времени и выполнившего нормы труда (трудовые обязанности), с учетом компенсационных и стимулирующих выплат согласно трудовому договору.</w:t>
      </w:r>
    </w:p>
    <w:p w:rsidR="00415DCB" w:rsidRDefault="00415DCB" w:rsidP="0041055F">
      <w:pPr>
        <w:pStyle w:val="a3"/>
        <w:suppressAutoHyphens/>
        <w:jc w:val="both"/>
      </w:pPr>
      <w:r>
        <w:tab/>
        <w:t>При исполнении трудовых обязанностей менее нормальной продолжительности рабочего времени выплата надбавки производится пропорционально отработанному времени.</w:t>
      </w:r>
    </w:p>
    <w:p w:rsidR="00415DCB" w:rsidRDefault="00415DCB" w:rsidP="0041055F">
      <w:pPr>
        <w:pStyle w:val="a3"/>
        <w:suppressAutoHyphens/>
        <w:jc w:val="both"/>
      </w:pPr>
      <w:r>
        <w:tab/>
        <w:t>2. Настоящее постановление вступает в силу после его официального опубликования и распространяется на правоотношения, возникшие с 1 мая 2018 года.</w:t>
      </w:r>
    </w:p>
    <w:p w:rsidR="00415DCB" w:rsidRDefault="00415DCB" w:rsidP="0041055F">
      <w:pPr>
        <w:pStyle w:val="a3"/>
        <w:suppressAutoHyphens/>
        <w:spacing w:line="220" w:lineRule="exact"/>
        <w:jc w:val="both"/>
      </w:pPr>
    </w:p>
    <w:p w:rsidR="00415DCB" w:rsidRDefault="00415DCB" w:rsidP="0041055F">
      <w:pPr>
        <w:pStyle w:val="a3"/>
        <w:suppressAutoHyphens/>
        <w:spacing w:line="220" w:lineRule="exact"/>
        <w:jc w:val="both"/>
      </w:pPr>
    </w:p>
    <w:p w:rsidR="00415DCB" w:rsidRDefault="0041055F" w:rsidP="00210551">
      <w:pPr>
        <w:pStyle w:val="a3"/>
        <w:suppressAutoHyphens/>
        <w:spacing w:line="220" w:lineRule="exact"/>
        <w:jc w:val="both"/>
      </w:pPr>
      <w:r>
        <w:t>Глава сельского поселения                                                                   С.Н. Гофмайстер</w:t>
      </w:r>
    </w:p>
    <w:sectPr w:rsidR="00415DCB" w:rsidSect="00442F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BF0"/>
    <w:rsid w:val="00021853"/>
    <w:rsid w:val="00023736"/>
    <w:rsid w:val="001B01C0"/>
    <w:rsid w:val="001D0C90"/>
    <w:rsid w:val="00210551"/>
    <w:rsid w:val="0022207E"/>
    <w:rsid w:val="00316F8F"/>
    <w:rsid w:val="003D5845"/>
    <w:rsid w:val="0041055F"/>
    <w:rsid w:val="00415DCB"/>
    <w:rsid w:val="00442F7C"/>
    <w:rsid w:val="004846E8"/>
    <w:rsid w:val="005634B0"/>
    <w:rsid w:val="005B2656"/>
    <w:rsid w:val="00642E95"/>
    <w:rsid w:val="006A08EF"/>
    <w:rsid w:val="00711EA2"/>
    <w:rsid w:val="00716D5A"/>
    <w:rsid w:val="008D0B1C"/>
    <w:rsid w:val="008E6AD0"/>
    <w:rsid w:val="00914005"/>
    <w:rsid w:val="00A473D2"/>
    <w:rsid w:val="00A814EA"/>
    <w:rsid w:val="00A97B7F"/>
    <w:rsid w:val="00AC7BF0"/>
    <w:rsid w:val="00AF4433"/>
    <w:rsid w:val="00C10644"/>
    <w:rsid w:val="00D72031"/>
    <w:rsid w:val="00D80283"/>
    <w:rsid w:val="00E3307F"/>
    <w:rsid w:val="00E6406F"/>
    <w:rsid w:val="00F135ED"/>
    <w:rsid w:val="00F65389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3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BF0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rsid w:val="00AC7BF0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paragraph" w:customStyle="1" w:styleId="ConsPlusTitlePage">
    <w:name w:val="ConsPlusTitlePage"/>
    <w:uiPriority w:val="99"/>
    <w:rsid w:val="00AC7B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22207E"/>
    <w:pPr>
      <w:contextualSpacing/>
    </w:pPr>
    <w:rPr>
      <w:rFonts w:ascii="Times New Roman" w:hAnsi="Times New Roman"/>
      <w:sz w:val="26"/>
      <w:szCs w:val="22"/>
      <w:lang w:eastAsia="en-US"/>
    </w:rPr>
  </w:style>
  <w:style w:type="table" w:customStyle="1" w:styleId="1">
    <w:name w:val="Сетка таблицы1"/>
    <w:uiPriority w:val="99"/>
    <w:rsid w:val="00AF443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AF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F4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Специалист</cp:lastModifiedBy>
  <cp:revision>8</cp:revision>
  <cp:lastPrinted>2018-06-04T02:53:00Z</cp:lastPrinted>
  <dcterms:created xsi:type="dcterms:W3CDTF">2018-06-04T02:48:00Z</dcterms:created>
  <dcterms:modified xsi:type="dcterms:W3CDTF">2018-06-19T02:37:00Z</dcterms:modified>
</cp:coreProperties>
</file>