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94" w:rsidRDefault="004D3094" w:rsidP="004D3094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4D3094" w:rsidRDefault="004D3094" w:rsidP="00C05F9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256" w:rsidRPr="00C05F99" w:rsidRDefault="00C05F99" w:rsidP="00C05F9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Иннокентьевского сельского поселения </w:t>
      </w:r>
    </w:p>
    <w:p w:rsidR="00FD0092" w:rsidRDefault="00C05F99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F9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</w:t>
      </w:r>
    </w:p>
    <w:p w:rsidR="00FD0092" w:rsidRDefault="00FD0092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092" w:rsidRDefault="00FD0092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092" w:rsidRDefault="00C05F99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D0092" w:rsidRDefault="00FD0092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092" w:rsidRDefault="00FD0092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092" w:rsidRDefault="00FD0092" w:rsidP="00C05F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092" w:rsidRPr="00C05F99" w:rsidRDefault="00C05F99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с. Иннокентьевка</w:t>
      </w:r>
    </w:p>
    <w:p w:rsidR="00FD0092" w:rsidRDefault="00FD0092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092" w:rsidRPr="00591256" w:rsidRDefault="00FD0092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56" w:rsidRPr="00591256" w:rsidRDefault="00591256" w:rsidP="00591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362" w:rsidRDefault="00E86362" w:rsidP="003B1D3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362" w:rsidRPr="00BC1E9C" w:rsidRDefault="00E86362" w:rsidP="003B1D3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D33" w:rsidRPr="00BC1E9C" w:rsidRDefault="003B1D33" w:rsidP="003B1D3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Порядка </w:t>
      </w:r>
      <w:r w:rsidR="0020233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сбора</w:t>
      </w:r>
      <w:r w:rsidR="0020233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накопления, использования, обезвреживания, транспортирования и размещения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отработанных ртутьсодержащих ламп на территории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3B1D33" w:rsidRDefault="003B1D33" w:rsidP="003B1D3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Pr="00BC1E9C" w:rsidRDefault="00BC1E9C" w:rsidP="003B1D3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D33" w:rsidRPr="00BC1E9C" w:rsidRDefault="003B1D33" w:rsidP="00027520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Федеральных законов от 24 июня 1998 года № 89-ФЗ «Об отходах производства и потребления», от 30 марта 1999 года № 52-ФЗ «О санитарно-эпидемиологическом благополучии населения», от 06 октября 2003 года № 131-ФЗ «Об общих принципах организации местного самоуправления в Российской Федерации», </w:t>
      </w:r>
      <w:r w:rsidR="002B4138" w:rsidRPr="00BC1E9C">
        <w:rPr>
          <w:rFonts w:ascii="Times New Roman" w:eastAsia="Times New Roman" w:hAnsi="Times New Roman" w:cs="Times New Roman"/>
          <w:sz w:val="26"/>
          <w:szCs w:val="26"/>
          <w:lang w:eastAsia="ru-RU"/>
        </w:rPr>
        <w:t>ч. 9  ст.10 Федерального закона от 23.11.2009  № 261-ФЗ «Об энергосбережении и о повышенной энергетической эффективности и о внесении изменений</w:t>
      </w:r>
      <w:proofErr w:type="gramEnd"/>
      <w:r w:rsidR="002B4138" w:rsidRPr="00BC1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B4138" w:rsidRPr="00BC1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отдельные законодательные акты Российской Федерации»,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Постановления Правительства Российской Федерации от 03 сентября 2010 года </w:t>
      </w:r>
      <w:r w:rsid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681 «Об утверждении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Уставом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027520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администрация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="00027520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</w:t>
      </w:r>
      <w:proofErr w:type="gramEnd"/>
      <w:r w:rsidR="00027520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Николаевского муниципального района Хабаровского края</w:t>
      </w:r>
    </w:p>
    <w:p w:rsidR="00027520" w:rsidRPr="00BC1E9C" w:rsidRDefault="00027520" w:rsidP="0002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3B1D33" w:rsidRPr="00BC1E9C" w:rsidRDefault="003B1D33" w:rsidP="00027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прилагаемый </w:t>
      </w:r>
      <w:r w:rsidR="0076463B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</w:t>
      </w:r>
      <w:r w:rsidR="0020233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организации сбора, накопления, использования, обезвреживания, транспортирования и размещения отработанных ртутьсодержащих ламп на территории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="0020233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Порядок).</w:t>
      </w:r>
    </w:p>
    <w:p w:rsidR="003B1D33" w:rsidRPr="00BC1E9C" w:rsidRDefault="003B1D33" w:rsidP="00027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3B1CB6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Специалисту по имуществу</w:t>
      </w:r>
      <w:r w:rsidR="00043DE9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8636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3B1CB6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="003B1CB6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E8636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информирование о порядке организации сбора отработанных ртутьсодержащих ламп и ртутных термометров (градусников) на территории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="00E8636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юридических лиц, индивидуальных предпринимателей и физических лиц. </w:t>
      </w:r>
    </w:p>
    <w:p w:rsidR="00043DE9" w:rsidRPr="00BC1E9C" w:rsidRDefault="003B1CB6" w:rsidP="00A51AA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FontStyle25"/>
          <w:sz w:val="26"/>
          <w:szCs w:val="26"/>
        </w:rPr>
      </w:pPr>
      <w:r w:rsidRPr="00BC1E9C">
        <w:rPr>
          <w:sz w:val="26"/>
          <w:szCs w:val="26"/>
        </w:rPr>
        <w:t>3.</w:t>
      </w:r>
      <w:r w:rsidR="00A51AA2" w:rsidRPr="00BC1E9C">
        <w:rPr>
          <w:sz w:val="26"/>
          <w:szCs w:val="26"/>
        </w:rPr>
        <w:t xml:space="preserve"> Рекомендовать ю</w:t>
      </w:r>
      <w:r w:rsidR="00043DE9" w:rsidRPr="00BC1E9C">
        <w:rPr>
          <w:rStyle w:val="FontStyle25"/>
          <w:sz w:val="26"/>
          <w:szCs w:val="26"/>
        </w:rPr>
        <w:t>ридическим лицам и индивидуальным предпринимателям</w:t>
      </w:r>
      <w:r w:rsidR="00A51AA2" w:rsidRPr="00BC1E9C">
        <w:rPr>
          <w:rStyle w:val="FontStyle25"/>
          <w:sz w:val="26"/>
          <w:szCs w:val="26"/>
        </w:rPr>
        <w:t>, осуществляющим деятельность на территории Иннокентьевского сельского поселения</w:t>
      </w:r>
      <w:r w:rsidR="00043DE9" w:rsidRPr="00BC1E9C">
        <w:rPr>
          <w:rStyle w:val="FontStyle25"/>
          <w:sz w:val="26"/>
          <w:szCs w:val="26"/>
        </w:rPr>
        <w:t>:</w:t>
      </w:r>
    </w:p>
    <w:p w:rsidR="00043DE9" w:rsidRPr="00BC1E9C" w:rsidRDefault="005410F4" w:rsidP="005410F4">
      <w:pPr>
        <w:pStyle w:val="Style7"/>
        <w:widowControl/>
        <w:tabs>
          <w:tab w:val="left" w:pos="1382"/>
        </w:tabs>
        <w:spacing w:line="293" w:lineRule="exact"/>
        <w:ind w:firstLine="709"/>
        <w:rPr>
          <w:rStyle w:val="FontStyle25"/>
          <w:sz w:val="26"/>
          <w:szCs w:val="26"/>
        </w:rPr>
      </w:pPr>
      <w:r w:rsidRPr="00BC1E9C">
        <w:rPr>
          <w:rStyle w:val="FontStyle25"/>
          <w:sz w:val="26"/>
          <w:szCs w:val="26"/>
        </w:rPr>
        <w:t>3.1</w:t>
      </w:r>
      <w:r w:rsidR="00A51AA2" w:rsidRPr="00BC1E9C">
        <w:rPr>
          <w:rStyle w:val="FontStyle25"/>
          <w:sz w:val="26"/>
          <w:szCs w:val="26"/>
        </w:rPr>
        <w:t>.</w:t>
      </w:r>
      <w:r w:rsidRPr="00BC1E9C">
        <w:rPr>
          <w:rStyle w:val="FontStyle25"/>
          <w:sz w:val="26"/>
          <w:szCs w:val="26"/>
        </w:rPr>
        <w:t xml:space="preserve"> </w:t>
      </w:r>
      <w:r w:rsidR="00043DE9" w:rsidRPr="00BC1E9C">
        <w:rPr>
          <w:rStyle w:val="FontStyle25"/>
          <w:sz w:val="26"/>
          <w:szCs w:val="26"/>
        </w:rPr>
        <w:t>Обустроить места накопления (на срок не более чем 11 месяцев) ртутьсодержащих отходов в соответствии с требованиями законодательства в об</w:t>
      </w:r>
      <w:r w:rsidR="00043DE9" w:rsidRPr="00BC1E9C">
        <w:rPr>
          <w:rStyle w:val="FontStyle25"/>
          <w:sz w:val="26"/>
          <w:szCs w:val="26"/>
        </w:rPr>
        <w:softHyphen/>
        <w:t>ласти охраны окружающей среды и законодательства в области обеспечения сани</w:t>
      </w:r>
      <w:r w:rsidR="00043DE9" w:rsidRPr="00BC1E9C">
        <w:rPr>
          <w:rStyle w:val="FontStyle25"/>
          <w:sz w:val="26"/>
          <w:szCs w:val="26"/>
        </w:rPr>
        <w:softHyphen/>
      </w:r>
      <w:r w:rsidR="00043DE9" w:rsidRPr="00BC1E9C">
        <w:rPr>
          <w:rStyle w:val="FontStyle25"/>
          <w:sz w:val="26"/>
          <w:szCs w:val="26"/>
        </w:rPr>
        <w:lastRenderedPageBreak/>
        <w:t>тарно-эпидемиологического благополучия населения в целях их дальнейших ути</w:t>
      </w:r>
      <w:r w:rsidR="00043DE9" w:rsidRPr="00BC1E9C">
        <w:rPr>
          <w:rStyle w:val="FontStyle25"/>
          <w:sz w:val="26"/>
          <w:szCs w:val="26"/>
        </w:rPr>
        <w:softHyphen/>
        <w:t>лизации, обезвреживания, размещения, транспортирования.</w:t>
      </w:r>
    </w:p>
    <w:p w:rsidR="00043DE9" w:rsidRPr="00BC1E9C" w:rsidRDefault="005410F4" w:rsidP="005410F4">
      <w:pPr>
        <w:pStyle w:val="Style7"/>
        <w:widowControl/>
        <w:tabs>
          <w:tab w:val="left" w:pos="1382"/>
        </w:tabs>
        <w:spacing w:line="293" w:lineRule="exact"/>
        <w:ind w:firstLine="709"/>
        <w:rPr>
          <w:rStyle w:val="FontStyle25"/>
          <w:sz w:val="26"/>
          <w:szCs w:val="26"/>
        </w:rPr>
      </w:pPr>
      <w:r w:rsidRPr="00BC1E9C">
        <w:rPr>
          <w:rStyle w:val="FontStyle25"/>
          <w:sz w:val="26"/>
          <w:szCs w:val="26"/>
        </w:rPr>
        <w:t xml:space="preserve">3.2. </w:t>
      </w:r>
      <w:r w:rsidR="00043DE9" w:rsidRPr="00BC1E9C">
        <w:rPr>
          <w:rStyle w:val="FontStyle25"/>
          <w:sz w:val="26"/>
          <w:szCs w:val="26"/>
        </w:rPr>
        <w:t>Разработать инструкции по организации сбора, накопления, использо</w:t>
      </w:r>
      <w:r w:rsidR="00043DE9" w:rsidRPr="00BC1E9C">
        <w:rPr>
          <w:rStyle w:val="FontStyle25"/>
          <w:sz w:val="26"/>
          <w:szCs w:val="26"/>
        </w:rPr>
        <w:softHyphen/>
        <w:t>вания, обезвреживания, транспортирования и размещения ртутьсодержащих отхо</w:t>
      </w:r>
      <w:r w:rsidR="00043DE9" w:rsidRPr="00BC1E9C">
        <w:rPr>
          <w:rStyle w:val="FontStyle25"/>
          <w:sz w:val="26"/>
          <w:szCs w:val="26"/>
        </w:rPr>
        <w:softHyphen/>
        <w:t>дов применительно к конкретным условиям и назначить в установленном порядке ответственных лиц за обращение с указанными отходами.</w:t>
      </w:r>
    </w:p>
    <w:p w:rsidR="00043DE9" w:rsidRPr="00BC1E9C" w:rsidRDefault="005410F4" w:rsidP="005410F4">
      <w:pPr>
        <w:pStyle w:val="Style7"/>
        <w:widowControl/>
        <w:tabs>
          <w:tab w:val="left" w:pos="1382"/>
        </w:tabs>
        <w:spacing w:line="293" w:lineRule="exact"/>
        <w:ind w:firstLine="709"/>
        <w:rPr>
          <w:rStyle w:val="FontStyle25"/>
          <w:sz w:val="26"/>
          <w:szCs w:val="26"/>
        </w:rPr>
      </w:pPr>
      <w:r w:rsidRPr="00BC1E9C">
        <w:rPr>
          <w:rStyle w:val="FontStyle25"/>
          <w:sz w:val="26"/>
          <w:szCs w:val="26"/>
        </w:rPr>
        <w:t>3.3.</w:t>
      </w:r>
      <w:r w:rsidR="00A51AA2" w:rsidRPr="00BC1E9C">
        <w:rPr>
          <w:rStyle w:val="FontStyle25"/>
          <w:sz w:val="26"/>
          <w:szCs w:val="26"/>
        </w:rPr>
        <w:t xml:space="preserve"> </w:t>
      </w:r>
      <w:r w:rsidR="00043DE9" w:rsidRPr="00BC1E9C">
        <w:rPr>
          <w:rStyle w:val="FontStyle25"/>
          <w:sz w:val="26"/>
          <w:szCs w:val="26"/>
        </w:rPr>
        <w:t xml:space="preserve">Заключить договоры со специализированной организацией, имеющей лицензию на деятельность по сбору, транспортированию, обработке, утилизации, обезвреживанию, размещению отходов </w:t>
      </w:r>
      <w:r w:rsidR="00043DE9" w:rsidRPr="00BC1E9C">
        <w:rPr>
          <w:rStyle w:val="FontStyle25"/>
          <w:sz w:val="26"/>
          <w:szCs w:val="26"/>
          <w:lang w:val="en-US"/>
        </w:rPr>
        <w:t>I</w:t>
      </w:r>
      <w:r w:rsidR="00043DE9" w:rsidRPr="00BC1E9C">
        <w:rPr>
          <w:rStyle w:val="FontStyle25"/>
          <w:sz w:val="26"/>
          <w:szCs w:val="26"/>
        </w:rPr>
        <w:t>-1</w:t>
      </w:r>
      <w:r w:rsidR="00043DE9" w:rsidRPr="00BC1E9C">
        <w:rPr>
          <w:rStyle w:val="FontStyle25"/>
          <w:sz w:val="26"/>
          <w:szCs w:val="26"/>
          <w:lang w:val="en-US"/>
        </w:rPr>
        <w:t>V</w:t>
      </w:r>
      <w:r w:rsidR="00043DE9" w:rsidRPr="00BC1E9C">
        <w:rPr>
          <w:rStyle w:val="FontStyle25"/>
          <w:sz w:val="26"/>
          <w:szCs w:val="26"/>
        </w:rPr>
        <w:t xml:space="preserve"> класса опасности.</w:t>
      </w:r>
    </w:p>
    <w:p w:rsidR="00043DE9" w:rsidRPr="00BC1E9C" w:rsidRDefault="005410F4" w:rsidP="00043DE9">
      <w:pPr>
        <w:pStyle w:val="Style6"/>
        <w:widowControl/>
        <w:spacing w:before="62" w:line="293" w:lineRule="exact"/>
        <w:ind w:left="706" w:firstLine="0"/>
        <w:jc w:val="left"/>
        <w:rPr>
          <w:rStyle w:val="FontStyle25"/>
          <w:sz w:val="26"/>
          <w:szCs w:val="26"/>
        </w:rPr>
      </w:pPr>
      <w:r w:rsidRPr="00BC1E9C">
        <w:rPr>
          <w:rStyle w:val="FontStyle25"/>
          <w:sz w:val="26"/>
          <w:szCs w:val="26"/>
        </w:rPr>
        <w:t>3.</w:t>
      </w:r>
      <w:r w:rsidR="00043DE9" w:rsidRPr="00BC1E9C">
        <w:rPr>
          <w:rStyle w:val="FontStyle25"/>
          <w:sz w:val="26"/>
          <w:szCs w:val="26"/>
        </w:rPr>
        <w:t xml:space="preserve">4. </w:t>
      </w:r>
      <w:r w:rsidR="00A51AA2" w:rsidRPr="00BC1E9C">
        <w:rPr>
          <w:rStyle w:val="FontStyle25"/>
          <w:sz w:val="26"/>
          <w:szCs w:val="26"/>
        </w:rPr>
        <w:t xml:space="preserve"> </w:t>
      </w:r>
      <w:r w:rsidR="00043DE9" w:rsidRPr="00BC1E9C">
        <w:rPr>
          <w:rStyle w:val="FontStyle25"/>
          <w:sz w:val="26"/>
          <w:szCs w:val="26"/>
        </w:rPr>
        <w:t>Вести учет в области обращения с ртутьсодержащими отходами.</w:t>
      </w:r>
    </w:p>
    <w:p w:rsidR="00043DE9" w:rsidRPr="00BC1E9C" w:rsidRDefault="00A51AA2" w:rsidP="00043DE9">
      <w:pPr>
        <w:pStyle w:val="Style6"/>
        <w:widowControl/>
        <w:spacing w:before="5" w:line="293" w:lineRule="exact"/>
        <w:ind w:firstLine="706"/>
        <w:rPr>
          <w:rStyle w:val="FontStyle25"/>
          <w:sz w:val="26"/>
          <w:szCs w:val="26"/>
        </w:rPr>
      </w:pPr>
      <w:r w:rsidRPr="00BC1E9C">
        <w:rPr>
          <w:rStyle w:val="FontStyle25"/>
          <w:sz w:val="26"/>
          <w:szCs w:val="26"/>
        </w:rPr>
        <w:t>4</w:t>
      </w:r>
      <w:r w:rsidR="00043DE9" w:rsidRPr="00BC1E9C">
        <w:rPr>
          <w:rStyle w:val="FontStyle25"/>
          <w:sz w:val="26"/>
          <w:szCs w:val="26"/>
        </w:rPr>
        <w:t xml:space="preserve">. </w:t>
      </w:r>
      <w:r w:rsidRPr="00BC1E9C">
        <w:rPr>
          <w:rStyle w:val="FontStyle25"/>
          <w:sz w:val="26"/>
          <w:szCs w:val="26"/>
        </w:rPr>
        <w:t>Рекомендовать с</w:t>
      </w:r>
      <w:r w:rsidR="00043DE9" w:rsidRPr="00BC1E9C">
        <w:rPr>
          <w:rStyle w:val="FontStyle25"/>
          <w:sz w:val="26"/>
          <w:szCs w:val="26"/>
        </w:rPr>
        <w:t>пециализированным организациям, осуществляющим деятельность по сбору, транспортированию, обработке, утилизации, обезвреживанию, размещению ртутьсодержащих отходов:</w:t>
      </w:r>
    </w:p>
    <w:p w:rsidR="00043DE9" w:rsidRPr="00BC1E9C" w:rsidRDefault="00A51AA2" w:rsidP="005410F4">
      <w:pPr>
        <w:pStyle w:val="Style7"/>
        <w:widowControl/>
        <w:tabs>
          <w:tab w:val="left" w:pos="1373"/>
        </w:tabs>
        <w:spacing w:line="293" w:lineRule="exact"/>
        <w:ind w:firstLine="709"/>
        <w:rPr>
          <w:rStyle w:val="FontStyle25"/>
          <w:sz w:val="26"/>
          <w:szCs w:val="26"/>
        </w:rPr>
      </w:pPr>
      <w:r w:rsidRPr="00BC1E9C">
        <w:rPr>
          <w:rStyle w:val="FontStyle25"/>
          <w:sz w:val="26"/>
          <w:szCs w:val="26"/>
        </w:rPr>
        <w:t>4</w:t>
      </w:r>
      <w:r w:rsidR="005410F4" w:rsidRPr="00BC1E9C">
        <w:rPr>
          <w:rStyle w:val="FontStyle25"/>
          <w:sz w:val="26"/>
          <w:szCs w:val="26"/>
        </w:rPr>
        <w:t>.1.</w:t>
      </w:r>
      <w:r w:rsidRPr="00BC1E9C">
        <w:rPr>
          <w:rStyle w:val="FontStyle25"/>
          <w:sz w:val="26"/>
          <w:szCs w:val="26"/>
        </w:rPr>
        <w:t xml:space="preserve"> </w:t>
      </w:r>
      <w:r w:rsidR="00043DE9" w:rsidRPr="00BC1E9C">
        <w:rPr>
          <w:rStyle w:val="FontStyle25"/>
          <w:sz w:val="26"/>
          <w:szCs w:val="26"/>
        </w:rPr>
        <w:t>Сбор ртутьсодержащих отходов производить в соответствии требова</w:t>
      </w:r>
      <w:r w:rsidR="00043DE9" w:rsidRPr="00BC1E9C">
        <w:rPr>
          <w:rStyle w:val="FontStyle25"/>
          <w:sz w:val="26"/>
          <w:szCs w:val="26"/>
        </w:rPr>
        <w:softHyphen/>
        <w:t xml:space="preserve">ниями в области охраны окружающей среды и санитарно-эпидемиологического благополучия на основании лицензии на деятельность по сбору, транспортированию, обработке, утилизации, обезвреживанию, размещению отходов </w:t>
      </w:r>
      <w:r w:rsidR="00043DE9" w:rsidRPr="00BC1E9C">
        <w:rPr>
          <w:rStyle w:val="FontStyle25"/>
          <w:sz w:val="26"/>
          <w:szCs w:val="26"/>
          <w:lang w:val="en-US"/>
        </w:rPr>
        <w:t>I</w:t>
      </w:r>
      <w:r w:rsidR="00043DE9" w:rsidRPr="00BC1E9C">
        <w:rPr>
          <w:rStyle w:val="FontStyle25"/>
          <w:sz w:val="26"/>
          <w:szCs w:val="26"/>
        </w:rPr>
        <w:t>-</w:t>
      </w:r>
      <w:r w:rsidR="00043DE9" w:rsidRPr="00BC1E9C">
        <w:rPr>
          <w:rStyle w:val="FontStyle25"/>
          <w:sz w:val="26"/>
          <w:szCs w:val="26"/>
          <w:lang w:val="en-US"/>
        </w:rPr>
        <w:t>IV</w:t>
      </w:r>
      <w:r w:rsidR="00043DE9" w:rsidRPr="00BC1E9C">
        <w:rPr>
          <w:rStyle w:val="FontStyle25"/>
          <w:sz w:val="26"/>
          <w:szCs w:val="26"/>
        </w:rPr>
        <w:t xml:space="preserve"> класса опасности.</w:t>
      </w:r>
    </w:p>
    <w:p w:rsidR="00043DE9" w:rsidRPr="00BC1E9C" w:rsidRDefault="00A51AA2" w:rsidP="005410F4">
      <w:pPr>
        <w:pStyle w:val="Style7"/>
        <w:widowControl/>
        <w:tabs>
          <w:tab w:val="left" w:pos="1363"/>
        </w:tabs>
        <w:spacing w:line="293" w:lineRule="exact"/>
        <w:ind w:firstLine="709"/>
        <w:rPr>
          <w:rStyle w:val="FontStyle25"/>
          <w:sz w:val="26"/>
          <w:szCs w:val="26"/>
        </w:rPr>
      </w:pPr>
      <w:r w:rsidRPr="00BC1E9C">
        <w:rPr>
          <w:rStyle w:val="FontStyle25"/>
          <w:sz w:val="26"/>
          <w:szCs w:val="26"/>
        </w:rPr>
        <w:t>4</w:t>
      </w:r>
      <w:r w:rsidR="005410F4" w:rsidRPr="00BC1E9C">
        <w:rPr>
          <w:rStyle w:val="FontStyle25"/>
          <w:sz w:val="26"/>
          <w:szCs w:val="26"/>
        </w:rPr>
        <w:t>.2.</w:t>
      </w:r>
      <w:r w:rsidRPr="00BC1E9C">
        <w:rPr>
          <w:rStyle w:val="FontStyle25"/>
          <w:sz w:val="26"/>
          <w:szCs w:val="26"/>
        </w:rPr>
        <w:t xml:space="preserve"> </w:t>
      </w:r>
      <w:r w:rsidR="005410F4" w:rsidRPr="00BC1E9C">
        <w:rPr>
          <w:rStyle w:val="FontStyle25"/>
          <w:sz w:val="26"/>
          <w:szCs w:val="26"/>
        </w:rPr>
        <w:t xml:space="preserve"> </w:t>
      </w:r>
      <w:r w:rsidR="00043DE9" w:rsidRPr="00BC1E9C">
        <w:rPr>
          <w:rStyle w:val="FontStyle25"/>
          <w:sz w:val="26"/>
          <w:szCs w:val="26"/>
        </w:rPr>
        <w:t>Предоставлять в отдел охраны окружающей среды администрации Ни</w:t>
      </w:r>
      <w:r w:rsidR="00043DE9" w:rsidRPr="00BC1E9C">
        <w:rPr>
          <w:rStyle w:val="FontStyle25"/>
          <w:sz w:val="26"/>
          <w:szCs w:val="26"/>
        </w:rPr>
        <w:softHyphen/>
        <w:t>колаевского муниципального района информацию по итогам года о принятых ртутьсодержащих отходах от юридических лиц, индивидуальных предпринимате</w:t>
      </w:r>
      <w:r w:rsidR="00043DE9" w:rsidRPr="00BC1E9C">
        <w:rPr>
          <w:rStyle w:val="FontStyle25"/>
          <w:sz w:val="26"/>
          <w:szCs w:val="26"/>
        </w:rPr>
        <w:softHyphen/>
        <w:t xml:space="preserve">лей и физических лиц до 20 февраля года, следующего </w:t>
      </w:r>
      <w:proofErr w:type="gramStart"/>
      <w:r w:rsidR="00043DE9" w:rsidRPr="00BC1E9C">
        <w:rPr>
          <w:rStyle w:val="FontStyle25"/>
          <w:sz w:val="26"/>
          <w:szCs w:val="26"/>
        </w:rPr>
        <w:t>за</w:t>
      </w:r>
      <w:proofErr w:type="gramEnd"/>
      <w:r w:rsidR="00043DE9" w:rsidRPr="00BC1E9C">
        <w:rPr>
          <w:rStyle w:val="FontStyle25"/>
          <w:sz w:val="26"/>
          <w:szCs w:val="26"/>
        </w:rPr>
        <w:t xml:space="preserve"> отчетным.</w:t>
      </w:r>
    </w:p>
    <w:p w:rsidR="003B1D33" w:rsidRPr="00BC1E9C" w:rsidRDefault="00A51AA2" w:rsidP="00027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3B1D33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410F4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1D33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Опубликовать постановление 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Сборнике муниципальных правовых актов и на официальном сайте администрации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3B1D33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D6C61" w:rsidRPr="00BC1E9C" w:rsidRDefault="00A51AA2" w:rsidP="00027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постановления оставляю за собой.</w:t>
      </w:r>
    </w:p>
    <w:p w:rsidR="003B1D33" w:rsidRPr="00BC1E9C" w:rsidRDefault="00A51AA2" w:rsidP="000D6C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3B1D33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ступает в силу после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его 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официального опубликования.</w:t>
      </w:r>
    </w:p>
    <w:p w:rsidR="000D6C61" w:rsidRPr="00BC1E9C" w:rsidRDefault="000D6C61" w:rsidP="0002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0092" w:rsidRPr="00BC1E9C" w:rsidRDefault="00FD0092" w:rsidP="0002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D33" w:rsidRPr="00BC1E9C" w:rsidRDefault="003B1D33" w:rsidP="0002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                         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С.Н. Гофмайстер</w:t>
      </w:r>
    </w:p>
    <w:p w:rsidR="00043DE9" w:rsidRPr="00BC1E9C" w:rsidRDefault="00043DE9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0F4" w:rsidRPr="00BC1E9C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0F4" w:rsidRPr="00BC1E9C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0F4" w:rsidRPr="00BC1E9C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0F4" w:rsidRPr="00BC1E9C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0F4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Default="00BC1E9C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Default="00BC1E9C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Default="00BC1E9C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Default="00BC1E9C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Default="00BC1E9C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Default="00BC1E9C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Default="00BC1E9C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Default="00BC1E9C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Pr="00BC1E9C" w:rsidRDefault="00BC1E9C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0F4" w:rsidRPr="00BC1E9C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0F4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Default="00BC1E9C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Pr="00BC1E9C" w:rsidRDefault="00BC1E9C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2332" w:rsidRPr="00BC1E9C" w:rsidRDefault="00202332" w:rsidP="00FD0092">
      <w:pPr>
        <w:spacing w:after="0" w:line="360" w:lineRule="exact"/>
        <w:ind w:left="538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УТВЕРЖДЕН</w:t>
      </w:r>
      <w:proofErr w:type="gram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DE28B3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администрации</w:t>
      </w:r>
    </w:p>
    <w:p w:rsidR="004778B0" w:rsidRPr="00BC1E9C" w:rsidRDefault="00FD0092" w:rsidP="00FD0092">
      <w:pPr>
        <w:spacing w:after="0" w:line="240" w:lineRule="exact"/>
        <w:ind w:left="54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="004778B0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 w:rsidR="004778B0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</w:p>
    <w:p w:rsidR="004778B0" w:rsidRPr="00BC1E9C" w:rsidRDefault="004778B0" w:rsidP="00FD0092">
      <w:p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4D30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 w:rsidR="00870306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№</w:t>
      </w:r>
      <w:r w:rsidR="00870306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05F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4778B0" w:rsidRPr="00BC1E9C" w:rsidRDefault="004778B0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78B0" w:rsidRPr="00BC1E9C" w:rsidRDefault="004778B0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78B0" w:rsidRPr="00BC1E9C" w:rsidRDefault="00A51AA2" w:rsidP="00A51A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</w:t>
      </w:r>
    </w:p>
    <w:p w:rsidR="00202332" w:rsidRPr="00BC1E9C" w:rsidRDefault="00202332" w:rsidP="00A51A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организации сбора, накопления, использования, обезвреживания, транспортирования и размещения отработанных ртутьсодержащих ламп на территории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8F3353" w:rsidRDefault="008F3353" w:rsidP="0002752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1E9C" w:rsidRPr="00BC1E9C" w:rsidRDefault="00BC1E9C" w:rsidP="0002752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44AE" w:rsidRPr="00BC1E9C" w:rsidRDefault="009544AE" w:rsidP="009544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:rsidR="009544AE" w:rsidRPr="00BC1E9C" w:rsidRDefault="009544AE" w:rsidP="009544A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порядок разработан в соответствии с </w:t>
      </w:r>
      <w:r w:rsidR="002B4138" w:rsidRPr="00BC1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Федеральным </w:t>
      </w:r>
      <w:r w:rsidR="002B4138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законом </w:t>
      </w:r>
      <w:r w:rsidR="002B4138" w:rsidRPr="00BC1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23.11.2009  № 261-ФЗ </w:t>
      </w:r>
      <w:r w:rsidR="002B4138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энергосбережении и о повышении энергетической эффективности и о внесении изменений в отдельные законодате</w:t>
      </w:r>
      <w:r w:rsidR="002B4138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льные акты Российской Федерации»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постановлением Правительства Российской Федерации </w:t>
      </w:r>
      <w:r w:rsidR="005410F4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3.09.2010г.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</w:t>
      </w:r>
      <w:proofErr w:type="gram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повлечь причинение вреда жизни, здоровью граждан, вреда животным, растениям и окружающей среде».</w:t>
      </w:r>
    </w:p>
    <w:p w:rsidR="009544AE" w:rsidRPr="00BC1E9C" w:rsidRDefault="009544AE" w:rsidP="009544A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Порядок по организации сбора, накопления, использования, обезвреживания, транспортирования и размещения отработанных ртутьсодержащих ламп  устанавливает порядок обращения с отходами производства и потребления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9544AE" w:rsidRPr="00BC1E9C" w:rsidRDefault="009544AE" w:rsidP="009544A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Настоящий Порядок  распространяется на всех юридических лиц (независимо от организационно-правовой формы) и индивидуальных предпринимателей, </w:t>
      </w:r>
      <w:r w:rsidR="0076463B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осуществляющих свою деятельность на территории сельского поселения, а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также физических лиц</w:t>
      </w:r>
      <w:r w:rsidR="0076463B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проживающих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</w:t>
      </w:r>
      <w:r w:rsidR="00A51AA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(далее-потребители)</w:t>
      </w:r>
      <w:r w:rsidR="0076463B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является обязательным для исполнения.</w:t>
      </w:r>
    </w:p>
    <w:p w:rsidR="0076463B" w:rsidRPr="00BC1E9C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F104E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Потребители ртутьсодержащих ламп (кроме физических лиц) осуществля</w:t>
      </w:r>
      <w:r w:rsidR="005F52E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ю</w:t>
      </w:r>
      <w:r w:rsidR="00F104E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 накопление ртутьсодержащих ламп.</w:t>
      </w: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76463B" w:rsidRPr="00BC1E9C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1.5. Сбор у физических лиц (населения), накопления, временное хранение и передачу на обезвреживание отработанных ртутьсодержащих ламп осуществляет администрация </w:t>
      </w:r>
      <w:r w:rsidR="00FD0092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Иннокентьевского</w:t>
      </w: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сельского поселения.</w:t>
      </w:r>
    </w:p>
    <w:p w:rsidR="006772D4" w:rsidRPr="00BC1E9C" w:rsidRDefault="006772D4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2B4FE2" w:rsidRPr="00BC1E9C" w:rsidRDefault="0076463B" w:rsidP="002B4FE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2.Организация сбора, хранения и транспортирования ртутьсодержащих отходов</w:t>
      </w:r>
    </w:p>
    <w:p w:rsidR="0076463B" w:rsidRPr="00BC1E9C" w:rsidRDefault="002B4FE2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2.1</w:t>
      </w:r>
      <w:r w:rsidR="0076463B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 По мере накопления отработанные ртутьсодержащие отходы сдаются на утилизацию не реже, чем 1 раз в шесть месяцев.</w:t>
      </w:r>
    </w:p>
    <w:p w:rsidR="006772D4" w:rsidRPr="00BC1E9C" w:rsidRDefault="006772D4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76463B" w:rsidRPr="00BC1E9C" w:rsidRDefault="0076463B" w:rsidP="006772D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3. Информирование юридических лиц, индивидуальных предпринимателей и физических лиц</w:t>
      </w:r>
    </w:p>
    <w:p w:rsidR="0076463B" w:rsidRPr="00BC1E9C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3.1. Информация о порядке сбора отработанных ртутьсодержащих ламп размещается в информационном листке администрации </w:t>
      </w:r>
      <w:r w:rsidR="00FD0092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Иннокентьевского</w:t>
      </w:r>
      <w:r w:rsidR="006772D4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сельского </w:t>
      </w:r>
      <w:r w:rsidR="006772D4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поселения «Информация</w:t>
      </w: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», а также в местах общего пользования, местах массового скопления людей.</w:t>
      </w:r>
    </w:p>
    <w:p w:rsidR="0076463B" w:rsidRPr="00BC1E9C" w:rsidRDefault="0076463B" w:rsidP="002B4F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3.2. Размещению подлежит следующая информация:</w:t>
      </w:r>
    </w:p>
    <w:p w:rsidR="0076463B" w:rsidRPr="00BC1E9C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Порядок организации сбора отработанных ртутьсодержащих ламп и информировани</w:t>
      </w:r>
      <w:r w:rsidR="00A51AA2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</w:t>
      </w: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юридических лиц, индивидуальных предпринимателей и физических лиц о порядке осуществления такого сбора на территории </w:t>
      </w:r>
      <w:r w:rsidR="00A51AA2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Иннокентьевского</w:t>
      </w:r>
      <w:r w:rsidR="006772D4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 поселения;</w:t>
      </w:r>
    </w:p>
    <w:p w:rsidR="0076463B" w:rsidRPr="00BC1E9C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Место и условия приема отработанных ртутьсодержащих ламп.</w:t>
      </w:r>
    </w:p>
    <w:p w:rsidR="0076463B" w:rsidRPr="00BC1E9C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3.3. Обращения населения по организации сбора, накопления, временного хранения и обезвреживания отработанных ртутьсодержащих ламп принимаются администрацией </w:t>
      </w:r>
      <w:r w:rsidR="00FD0092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Иннокентьевского</w:t>
      </w: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сельского поселения.</w:t>
      </w:r>
    </w:p>
    <w:p w:rsidR="0076463B" w:rsidRPr="00BC1E9C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76463B" w:rsidRPr="00BC1E9C" w:rsidRDefault="0076463B" w:rsidP="006772D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4. Ответственность за несоблюдение требований в области обращения с ртутьсодержащими отходами</w:t>
      </w:r>
    </w:p>
    <w:p w:rsidR="0076463B" w:rsidRPr="00BC1E9C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4.1. За несоблюдение требований в области обращения с ртутьсодержащими отходами на территории </w:t>
      </w:r>
      <w:r w:rsidR="00A51AA2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Иннокентьевского</w:t>
      </w: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сельского поселения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76463B" w:rsidRPr="00BC1E9C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4.2. Лица, виновные в нарушении настоящего Порядка, привлекаются к ответственности в соответствии с действующим законодательством.</w:t>
      </w:r>
    </w:p>
    <w:p w:rsidR="0076463B" w:rsidRPr="00BC1E9C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9544AE" w:rsidRPr="00BC1E9C" w:rsidRDefault="002B4FE2" w:rsidP="009544A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Порядок сбора, накопления и временного хранения </w:t>
      </w:r>
      <w:proofErr w:type="gram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отработанных</w:t>
      </w:r>
      <w:proofErr w:type="gramEnd"/>
    </w:p>
    <w:p w:rsidR="002B4FE2" w:rsidRPr="00BC1E9C" w:rsidRDefault="009544AE" w:rsidP="002B4F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ртутьсодержащих ламп</w:t>
      </w:r>
    </w:p>
    <w:p w:rsidR="002B4FE2" w:rsidRPr="00BC1E9C" w:rsidRDefault="002B4FE2" w:rsidP="002B4F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Понятия, используемые в настоящем Порядке, означают следующее:</w:t>
      </w:r>
    </w:p>
    <w:p w:rsidR="002B4FE2" w:rsidRPr="00BC1E9C" w:rsidRDefault="002B4FE2" w:rsidP="002B4F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"отработанные ртуть содержащие лампы"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ртутьсодержащие отходы, представляющие </w:t>
      </w:r>
      <w:proofErr w:type="gram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собой</w:t>
      </w:r>
      <w:proofErr w:type="gram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2B4FE2" w:rsidRPr="00BC1E9C" w:rsidRDefault="002B4FE2" w:rsidP="002B4F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"накопление"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2B4FE2" w:rsidRPr="00BC1E9C" w:rsidRDefault="002B4FE2" w:rsidP="002B4F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"специализированные организации"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опасности.</w:t>
      </w:r>
    </w:p>
    <w:p w:rsidR="00B9172F" w:rsidRPr="00BC1E9C" w:rsidRDefault="002B4FE2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5.2</w:t>
      </w:r>
      <w:r w:rsidR="00B9172F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B9172F" w:rsidRPr="00BC1E9C" w:rsidRDefault="002B4FE2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5.3</w:t>
      </w:r>
      <w:r w:rsidR="00B9172F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. Юридические лица и индивидуальные предприниматели, эксплуатирующие осветительные устройства и электрические лампы с ртутным </w:t>
      </w:r>
      <w:r w:rsidR="00B9172F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t>заполнением, ведут постоянный учет получаемых и отработанных ртутьсодержащих ламп, осуществляют накопление ртутьсодержащих ламп.</w:t>
      </w:r>
    </w:p>
    <w:p w:rsidR="00B9172F" w:rsidRPr="00BC1E9C" w:rsidRDefault="002B4FE2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5.4</w:t>
      </w:r>
      <w:r w:rsidR="00B9172F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 Юридические лица и индивидуальные предприниматели назначают в установленном порядке ответственных лиц за обращение с ртутьсодержащими отходами, разрабатывают инструкции по организации накопления отработанных ртутьсодержащих отходов применительно к конкретным условиям, определяют места сбора, накопления, временного хранения отработанных ртутьсодержащих ламп.</w:t>
      </w:r>
    </w:p>
    <w:p w:rsidR="00B9172F" w:rsidRPr="00BC1E9C" w:rsidRDefault="002B4FE2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5.5</w:t>
      </w:r>
      <w:r w:rsidR="00B9172F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. Накопление ртутьсодержащих отходов производится в соответствии с требованиями </w:t>
      </w:r>
      <w:r w:rsidR="00F104E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действующего законодательства, СанПин и Гостами</w:t>
      </w:r>
      <w:r w:rsidR="00B9172F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F104E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и</w:t>
      </w:r>
      <w:r w:rsidR="00B9172F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 соблюдением техники безопасности.</w:t>
      </w:r>
    </w:p>
    <w:p w:rsidR="00B9172F" w:rsidRPr="00BC1E9C" w:rsidRDefault="002B4FE2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5.6</w:t>
      </w:r>
      <w:r w:rsidR="00B9172F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 При обращении с ртутьсодержащими отходами запрещается:</w:t>
      </w:r>
    </w:p>
    <w:p w:rsidR="00B9172F" w:rsidRPr="00BC1E9C" w:rsidRDefault="00B9172F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сливать ртуть в канализацию, водоемы, реки, карьеры;</w:t>
      </w:r>
    </w:p>
    <w:p w:rsidR="00B9172F" w:rsidRPr="00BC1E9C" w:rsidRDefault="00B9172F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захоранивать ртутьсодержащие отходы в окружающей среде;</w:t>
      </w:r>
    </w:p>
    <w:p w:rsidR="00B9172F" w:rsidRPr="00BC1E9C" w:rsidRDefault="00B9172F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сжигать загрязненную ртутью тару;</w:t>
      </w:r>
    </w:p>
    <w:p w:rsidR="00B9172F" w:rsidRPr="00BC1E9C" w:rsidRDefault="00B9172F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размещать вблизи нагревательных или отопительных приборов;</w:t>
      </w:r>
    </w:p>
    <w:p w:rsidR="00B9172F" w:rsidRPr="00BC1E9C" w:rsidRDefault="00B9172F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самостоятельно вскрывать корпуса неисправных ртутных приборов, дополнительно разламывать поврежденные стеклянные ртутные приборы с целью извлечения ртути.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случае выхода из строя ртутьсодержащих ламп, </w:t>
      </w:r>
      <w:proofErr w:type="gram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</w:t>
      </w:r>
      <w:r w:rsidR="00A51AA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proofErr w:type="gramEnd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безопасное обращение </w:t>
      </w:r>
      <w:r w:rsidR="00BC1E9C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ртутьсодержащими отходами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организует замену отработанных ртутных ламп.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Потребители ртутьсодержащих ламп (кроме физических лиц) осуществляют накопление отработанных ртутьсодержащих ламп.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5.9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Накопление и временное хранение отработанных ртутьсодержащих ламп производится в отдельном закрытом помещении, не имеющем доступа посторонних лиц, защищенном от химически агрессивных веществ, атмосферных осадков, поверхностных и грунтовых вод, а также в местах, исключающих повреждение тары. Стены помещения гладкие, оштукатуренные, пол бетонный. В помещении устанавливаются стеллажи для временного хранения ламп. Количество стеллажей исходя из фактического числа образующихся отработанных ламп в течени</w:t>
      </w:r>
      <w:r w:rsidR="00043DE9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 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DC3A80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допускается совместное хранение поврежденных и неповрежденных ртутьсодержащих ламп.</w:t>
      </w:r>
    </w:p>
    <w:p w:rsidR="00040958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DC3A80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допускается самостоятельное обезвреживание, использование, транспортирование и размещение отработанных ртутьсодержащих ламп. Размещение отработанных ртутьсодержащих ламп не может осуществляться путем захоронения. 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3B1CB6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="00DC3A80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B1CB6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компактных люминесцентных ламп (КЛЛ) возможно использование разных видов тары. Основное условие к требованиям безопасности - надёжность упаковки и предотвращение боя при транспортировке.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3B1CB6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Сбор ртутьсодержащих ламп (отработанных) производится на месте их образования. В процессе сбора отработанные люминесцентные лампы разделяются 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 диаметру и длине и устанавливаются вертикально в специальную тару (картон). В зависимости от высоты ламп применяется специальная тара разного размера.</w:t>
      </w:r>
    </w:p>
    <w:p w:rsidR="009544AE" w:rsidRPr="00BC1E9C" w:rsidRDefault="009544AE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Спецтара</w:t>
      </w:r>
      <w:proofErr w:type="spell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люм</w:t>
      </w:r>
      <w:r w:rsidR="00043DE9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инесцентных ламп размером 60 см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имеет вес не превышающий 5 кг, высоту 600 мм, диаметр 300 мм</w:t>
      </w:r>
      <w:proofErr w:type="gram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.з</w:t>
      </w:r>
      <w:proofErr w:type="gram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акрывается крышкой. </w:t>
      </w:r>
      <w:proofErr w:type="spell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Спецтара</w:t>
      </w:r>
      <w:proofErr w:type="spell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всех типов ламп имеет вес, не превышающий 10 кг, высоту от 1000 до 1500 мм, диаметр 450 мм</w:t>
      </w:r>
      <w:proofErr w:type="gram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.з</w:t>
      </w:r>
      <w:proofErr w:type="gram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акрывается крышкой. (Вес и размеры </w:t>
      </w:r>
      <w:proofErr w:type="spell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спецтары</w:t>
      </w:r>
      <w:proofErr w:type="spell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регламентируются условиями транспортировки, ручной погрузки-разгрузки и требованиями норм труда для этих видов работ). Лампы в </w:t>
      </w:r>
      <w:proofErr w:type="spell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спецтаре</w:t>
      </w:r>
      <w:proofErr w:type="spell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должны быть установлены плотно, вертикально, опираться на цоколи, быть сухими. В каждую отдельную </w:t>
      </w:r>
      <w:proofErr w:type="spell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спецтару</w:t>
      </w:r>
      <w:proofErr w:type="spell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загружаются лампы одного диаметра. В случае нехватки ламп для последней </w:t>
      </w:r>
      <w:proofErr w:type="spell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спецтары</w:t>
      </w:r>
      <w:proofErr w:type="spell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пустоты заполняются мягким амортизирующим материалом или, в виде исключения, лампами другого диаметра. Допускается установка в два ряда для ламп длиной менее 600 мм.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3B1CB6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DC3A80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043DE9" w:rsidRPr="00BC1E9C" w:rsidRDefault="00043DE9" w:rsidP="00954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4AE" w:rsidRPr="00BC1E9C" w:rsidRDefault="002B4FE2" w:rsidP="005410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Требования к сбору и приемке боя ртутьсодержащих ламп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В случае боя ламп от неосторожного обращения части разбитых ламп в местах временного хранения пол помещения должен быть подвергнуты </w:t>
      </w:r>
      <w:proofErr w:type="spell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демеркуризации</w:t>
      </w:r>
      <w:proofErr w:type="spellEnd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силами специализированной организации в соответствии с договором.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В случае накопления значительных количеств битых ламп в целях предотвращения расползания загрязненности необходимо заключить договор на их обезвреживание на месте с </w:t>
      </w:r>
      <w:proofErr w:type="spell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демеркуризацией</w:t>
      </w:r>
      <w:proofErr w:type="spellEnd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загрязненных территорий, помещений и вывозом отработанных </w:t>
      </w:r>
      <w:proofErr w:type="spell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демеркуризационных</w:t>
      </w:r>
      <w:proofErr w:type="spellEnd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растворов для дальнейшей переработки. При необходимости проводится лабораторный контроль содержания ртути в помещении, берутся пробы штукатурки на всю глубину для исследования содержания ртути. При выявлении концентраций превышающих нормативные требования проводятся ремонтные работы с удалением штукатурки, деревянных конструкций.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Исполнитель, в соответствии с договором, предоставляет </w:t>
      </w:r>
      <w:proofErr w:type="spell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демеркуризационный</w:t>
      </w:r>
      <w:proofErr w:type="spellEnd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раствор, позволяющий оперативно произвести обезвреживание локального ртутного, а загрязненные растворы отправляются для обезвреживания переработчику.</w:t>
      </w:r>
      <w:proofErr w:type="gramEnd"/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В помещениях для </w:t>
      </w:r>
      <w:proofErr w:type="spell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демеркуризации</w:t>
      </w:r>
      <w:proofErr w:type="spellEnd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(обезвреживания) боя могут использовать следующие вещества:</w:t>
      </w:r>
    </w:p>
    <w:p w:rsidR="009544AE" w:rsidRPr="00BC1E9C" w:rsidRDefault="009544AE" w:rsidP="00954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мыльно-содовый раствор (4% р-р мыла в 5%-ном водном растворе соды - один кусок хозяйственного мыла и 200гр. соды растворяются в горячей воде с температурой 600 в объёме 10л);</w:t>
      </w:r>
    </w:p>
    <w:p w:rsidR="009544AE" w:rsidRPr="00BC1E9C" w:rsidRDefault="009544AE" w:rsidP="00954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0,2%-ный водный раствор перманганата калия, подкисленного соляной кислотой (5 мл кислоты уд</w:t>
      </w:r>
      <w:proofErr w:type="gram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.в</w:t>
      </w:r>
      <w:proofErr w:type="gram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 1,19 на 1 л р-</w:t>
      </w:r>
      <w:proofErr w:type="spell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proofErr w:type="spell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перманганата калия);</w:t>
      </w:r>
    </w:p>
    <w:p w:rsidR="009544AE" w:rsidRPr="00BC1E9C" w:rsidRDefault="009544AE" w:rsidP="00954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20%-ный раствор хлорной извести;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Бой ламп загружается в ёмкость с раствором и оставляется на сутки. Физико-химические процессы, протекающие при взаимодействии ртути (соединений) с </w:t>
      </w:r>
      <w:proofErr w:type="spell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демеркуризаторами</w:t>
      </w:r>
      <w:proofErr w:type="spellEnd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заключаются в эмульгировании ртути, окислении ртути и превращении ртути в малотоксичные соединения. По окончании </w:t>
      </w:r>
      <w:proofErr w:type="spell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демеркуризации</w:t>
      </w:r>
      <w:proofErr w:type="spellEnd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бой ламп удаляется с обычным мусором.</w:t>
      </w:r>
    </w:p>
    <w:p w:rsidR="009544AE" w:rsidRPr="00BC1E9C" w:rsidRDefault="009544AE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4AE" w:rsidRPr="00BC1E9C" w:rsidRDefault="002B4FE2" w:rsidP="009544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Порядок транспортирования </w:t>
      </w:r>
      <w:proofErr w:type="gram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отработанных</w:t>
      </w:r>
      <w:proofErr w:type="gramEnd"/>
    </w:p>
    <w:p w:rsidR="009544AE" w:rsidRPr="00BC1E9C" w:rsidRDefault="009544AE" w:rsidP="009544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ртутьсодержащих ламп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Для транспортирования поврежденных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9544AE" w:rsidRPr="00BC1E9C" w:rsidRDefault="009544AE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4AE" w:rsidRPr="00BC1E9C" w:rsidRDefault="002B4FE2" w:rsidP="009544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Порядок размещения (хранение и захоронение)</w:t>
      </w:r>
    </w:p>
    <w:p w:rsidR="009544AE" w:rsidRPr="00BC1E9C" w:rsidRDefault="009544AE" w:rsidP="009544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отработанных ртутьсодержащих ламп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Хранение отработанных ртутьсодержащих ламп производится в специально выделенном для этой цели помещении, защищенном от атмосферных осадков, поверхностных и грунтовых вод, а также в местах, исключающих повреждение тары.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104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Размещение отработанных ртутьсодержащих ламп не может осуществляться путем захоронения.</w:t>
      </w:r>
    </w:p>
    <w:p w:rsidR="009544AE" w:rsidRPr="00BC1E9C" w:rsidRDefault="009544AE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4AE" w:rsidRPr="00BC1E9C" w:rsidRDefault="002B4FE2" w:rsidP="009544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Порядок обезвреживания и использования отработанныхртутьсодержащих ламп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ртуть</w:t>
      </w:r>
      <w:proofErr w:type="gramEnd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F104E8" w:rsidRDefault="00F104E8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4E8" w:rsidRDefault="00F104E8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4E8" w:rsidRDefault="00F104E8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4E8" w:rsidRDefault="00F104E8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4E8" w:rsidRDefault="00F104E8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4E8" w:rsidRDefault="00F104E8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D3094" w:rsidRDefault="004D3094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F104E8" w:rsidRDefault="00F104E8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4E8" w:rsidRDefault="00F104E8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4E8" w:rsidRDefault="00F104E8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4E8" w:rsidRDefault="00F104E8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4290" w:type="dxa"/>
        <w:tblCellSpacing w:w="15" w:type="dxa"/>
        <w:tblInd w:w="51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</w:tblGrid>
      <w:tr w:rsidR="004E29D9" w:rsidRPr="00BC1E9C" w:rsidTr="00202332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9D9" w:rsidRPr="00BC1E9C" w:rsidRDefault="004E29D9" w:rsidP="00A8769D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</w:tc>
      </w:tr>
      <w:tr w:rsidR="004E29D9" w:rsidRPr="00BC1E9C" w:rsidTr="00202332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9D9" w:rsidRPr="00BC1E9C" w:rsidRDefault="004E29D9" w:rsidP="00A8769D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</w:tc>
      </w:tr>
      <w:tr w:rsidR="004E29D9" w:rsidRPr="00BC1E9C" w:rsidTr="00202332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9D9" w:rsidRPr="00BC1E9C" w:rsidRDefault="004E29D9" w:rsidP="00A8769D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</w:tc>
      </w:tr>
      <w:tr w:rsidR="004E29D9" w:rsidRPr="00BC1E9C" w:rsidTr="00202332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332" w:rsidRPr="00BC1E9C" w:rsidRDefault="00870306" w:rsidP="0095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1</w:t>
            </w:r>
          </w:p>
          <w:p w:rsidR="004E29D9" w:rsidRPr="00BC1E9C" w:rsidRDefault="009544AE" w:rsidP="00FD0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Порядку</w:t>
            </w:r>
            <w:r w:rsidR="00202332" w:rsidRPr="00BC1E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организации сбора, накопления, использования, обезвреживания, транспортирования и размещения отработанных ртутьсодержащих ламп на территории </w:t>
            </w:r>
            <w:r w:rsidR="00FD0092" w:rsidRPr="00BC1E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Иннокентьевского</w:t>
            </w:r>
            <w:r w:rsidR="00202332" w:rsidRPr="00BC1E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</w:tbl>
    <w:p w:rsidR="009544AE" w:rsidRPr="00BC1E9C" w:rsidRDefault="009544AE" w:rsidP="00E86362">
      <w:pPr>
        <w:spacing w:before="100" w:beforeAutospacing="1" w:after="0" w:line="240" w:lineRule="auto"/>
        <w:ind w:firstLine="73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6362" w:rsidRPr="00BC1E9C" w:rsidRDefault="00E86362" w:rsidP="00E86362">
      <w:pPr>
        <w:spacing w:before="100" w:beforeAutospacing="1" w:after="0" w:line="240" w:lineRule="auto"/>
        <w:ind w:firstLine="73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ЖУРНАЛ</w:t>
      </w:r>
    </w:p>
    <w:p w:rsidR="00E86362" w:rsidRPr="00BC1E9C" w:rsidRDefault="00E86362" w:rsidP="00E86362">
      <w:pPr>
        <w:spacing w:before="100" w:beforeAutospacing="1" w:after="0" w:line="240" w:lineRule="auto"/>
        <w:ind w:firstLine="73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учета образования и движения ртутьсодержащих отходов за _______ год</w:t>
      </w:r>
    </w:p>
    <w:p w:rsidR="00E86362" w:rsidRPr="00BC1E9C" w:rsidRDefault="00E86362" w:rsidP="00E86362">
      <w:pPr>
        <w:spacing w:before="100" w:beforeAutospacing="1" w:after="0" w:line="240" w:lineRule="auto"/>
        <w:ind w:firstLine="73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организации)</w:t>
      </w:r>
    </w:p>
    <w:p w:rsidR="00E86362" w:rsidRPr="00BC1E9C" w:rsidRDefault="00E86362" w:rsidP="00E86362">
      <w:pPr>
        <w:spacing w:before="100" w:beforeAutospacing="1" w:after="0" w:line="240" w:lineRule="auto"/>
        <w:ind w:firstLine="73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</w:t>
      </w:r>
    </w:p>
    <w:p w:rsidR="00E86362" w:rsidRPr="00BC1E9C" w:rsidRDefault="00E86362" w:rsidP="00E86362">
      <w:pPr>
        <w:spacing w:before="100" w:beforeAutospacing="1" w:after="0" w:line="240" w:lineRule="auto"/>
        <w:ind w:firstLine="73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начала ведения журнала ___________________</w:t>
      </w:r>
    </w:p>
    <w:p w:rsidR="00E86362" w:rsidRPr="00BC1E9C" w:rsidRDefault="00E86362" w:rsidP="00E86362">
      <w:pPr>
        <w:spacing w:before="100" w:beforeAutospacing="1" w:after="0" w:line="240" w:lineRule="auto"/>
        <w:ind w:firstLine="73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</w:t>
      </w:r>
      <w:proofErr w:type="gram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ведение журнала _____________________________</w:t>
      </w:r>
    </w:p>
    <w:tbl>
      <w:tblPr>
        <w:tblW w:w="98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03"/>
        <w:gridCol w:w="1701"/>
        <w:gridCol w:w="1674"/>
        <w:gridCol w:w="1658"/>
        <w:gridCol w:w="1966"/>
      </w:tblGrid>
      <w:tr w:rsidR="00E86362" w:rsidRPr="00BC1E9C" w:rsidTr="00BC1E9C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ind w:firstLine="7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D0092"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ind w:hanging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образованных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ртутьсодержа-щих</w:t>
            </w:r>
            <w:proofErr w:type="spellEnd"/>
            <w:proofErr w:type="gramEnd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отходов на 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предприятии (вид, марка)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ind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ртут</w:t>
            </w:r>
            <w:proofErr w:type="gramStart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содержащих 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отходов размещенных на начало года, тонн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ind w:hanging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образованных ртут</w:t>
            </w:r>
            <w:proofErr w:type="gramStart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содержащих 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отходов,</w:t>
            </w:r>
          </w:p>
          <w:p w:rsidR="00E86362" w:rsidRPr="00BC1E9C" w:rsidRDefault="00E86362" w:rsidP="00BC1E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ind w:right="-64"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ртут</w:t>
            </w:r>
            <w:proofErr w:type="gramStart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содержащих 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отходов, 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переданных 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</w:t>
            </w:r>
            <w:proofErr w:type="spellEnd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живание</w:t>
            </w:r>
            <w:proofErr w:type="spellEnd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тонн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передавшее отходы на обезвреживание (Ф.И.О.);</w:t>
            </w:r>
          </w:p>
          <w:p w:rsidR="00E86362" w:rsidRPr="00BC1E9C" w:rsidRDefault="00E86362" w:rsidP="00BC1E9C">
            <w:pPr>
              <w:spacing w:after="0" w:line="240" w:lineRule="exact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Акта приема-передачи</w:t>
            </w:r>
          </w:p>
        </w:tc>
      </w:tr>
      <w:tr w:rsidR="00E86362" w:rsidRPr="00BC1E9C" w:rsidTr="00BC1E9C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362" w:rsidRPr="00BC1E9C" w:rsidRDefault="00E86362" w:rsidP="00E86362">
      <w:pPr>
        <w:spacing w:before="100" w:beforeAutospacing="1" w:after="0" w:line="240" w:lineRule="auto"/>
        <w:ind w:firstLine="7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 зависимости от специфики производства и вида деятельности форма журнала может быть изменена.</w:t>
      </w:r>
    </w:p>
    <w:p w:rsidR="00E86362" w:rsidRPr="002B4FE2" w:rsidRDefault="00E86362" w:rsidP="00E86362">
      <w:pPr>
        <w:rPr>
          <w:rFonts w:ascii="Times New Roman" w:hAnsi="Times New Roman" w:cs="Times New Roman"/>
          <w:sz w:val="28"/>
          <w:szCs w:val="28"/>
        </w:rPr>
      </w:pPr>
    </w:p>
    <w:p w:rsidR="00E86362" w:rsidRPr="002B4FE2" w:rsidRDefault="00BC1E9C" w:rsidP="00BC1E9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E86362" w:rsidRPr="002B4FE2" w:rsidSect="00BC1E9C">
      <w:headerReference w:type="default" r:id="rId9"/>
      <w:pgSz w:w="11906" w:h="16838"/>
      <w:pgMar w:top="1134" w:right="567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E0" w:rsidRDefault="00BC24E0" w:rsidP="008743A7">
      <w:pPr>
        <w:spacing w:after="0" w:line="240" w:lineRule="auto"/>
      </w:pPr>
      <w:r>
        <w:separator/>
      </w:r>
    </w:p>
  </w:endnote>
  <w:endnote w:type="continuationSeparator" w:id="0">
    <w:p w:rsidR="00BC24E0" w:rsidRDefault="00BC24E0" w:rsidP="0087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E0" w:rsidRDefault="00BC24E0" w:rsidP="008743A7">
      <w:pPr>
        <w:spacing w:after="0" w:line="240" w:lineRule="auto"/>
      </w:pPr>
      <w:r>
        <w:separator/>
      </w:r>
    </w:p>
  </w:footnote>
  <w:footnote w:type="continuationSeparator" w:id="0">
    <w:p w:rsidR="00BC24E0" w:rsidRDefault="00BC24E0" w:rsidP="0087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507450"/>
      <w:docPartObj>
        <w:docPartGallery w:val="Page Numbers (Top of Page)"/>
        <w:docPartUnique/>
      </w:docPartObj>
    </w:sdtPr>
    <w:sdtEndPr/>
    <w:sdtContent>
      <w:p w:rsidR="008743A7" w:rsidRDefault="008743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094">
          <w:rPr>
            <w:noProof/>
          </w:rPr>
          <w:t>2</w:t>
        </w:r>
        <w:r>
          <w:fldChar w:fldCharType="end"/>
        </w:r>
      </w:p>
    </w:sdtContent>
  </w:sdt>
  <w:p w:rsidR="008743A7" w:rsidRDefault="008743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DC7"/>
    <w:multiLevelType w:val="singleLevel"/>
    <w:tmpl w:val="E86AD942"/>
    <w:lvl w:ilvl="0">
      <w:start w:val="1"/>
      <w:numFmt w:val="decimal"/>
      <w:lvlText w:val="3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">
    <w:nsid w:val="05B22474"/>
    <w:multiLevelType w:val="multilevel"/>
    <w:tmpl w:val="55A4C5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347E0E"/>
    <w:multiLevelType w:val="multilevel"/>
    <w:tmpl w:val="646871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310C54EA"/>
    <w:multiLevelType w:val="multilevel"/>
    <w:tmpl w:val="992CDB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1F6C01"/>
    <w:multiLevelType w:val="singleLevel"/>
    <w:tmpl w:val="52CCAD3C"/>
    <w:lvl w:ilvl="0">
      <w:start w:val="1"/>
      <w:numFmt w:val="decimal"/>
      <w:lvlText w:val="3.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5">
    <w:nsid w:val="39A956EF"/>
    <w:multiLevelType w:val="multilevel"/>
    <w:tmpl w:val="CE1EFF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F1576A"/>
    <w:multiLevelType w:val="singleLevel"/>
    <w:tmpl w:val="6FEC2D6C"/>
    <w:lvl w:ilvl="0">
      <w:start w:val="1"/>
      <w:numFmt w:val="decimal"/>
      <w:lvlText w:val="3.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7">
    <w:nsid w:val="4C10347B"/>
    <w:multiLevelType w:val="singleLevel"/>
    <w:tmpl w:val="0DE2D5B8"/>
    <w:lvl w:ilvl="0">
      <w:start w:val="1"/>
      <w:numFmt w:val="decimal"/>
      <w:lvlText w:val="3.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8">
    <w:nsid w:val="7F1B04D8"/>
    <w:multiLevelType w:val="multilevel"/>
    <w:tmpl w:val="F72C1E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F90"/>
    <w:rsid w:val="00027520"/>
    <w:rsid w:val="00040958"/>
    <w:rsid w:val="00043DE9"/>
    <w:rsid w:val="000910E3"/>
    <w:rsid w:val="000D6C61"/>
    <w:rsid w:val="00202332"/>
    <w:rsid w:val="002B4138"/>
    <w:rsid w:val="002B4FE2"/>
    <w:rsid w:val="003B1CB6"/>
    <w:rsid w:val="003B1D33"/>
    <w:rsid w:val="004778B0"/>
    <w:rsid w:val="004D3094"/>
    <w:rsid w:val="004E29D9"/>
    <w:rsid w:val="0051146F"/>
    <w:rsid w:val="005410F4"/>
    <w:rsid w:val="00591256"/>
    <w:rsid w:val="005F52E5"/>
    <w:rsid w:val="006772D4"/>
    <w:rsid w:val="0076463B"/>
    <w:rsid w:val="00804312"/>
    <w:rsid w:val="00851850"/>
    <w:rsid w:val="00870306"/>
    <w:rsid w:val="0087215B"/>
    <w:rsid w:val="008743A7"/>
    <w:rsid w:val="008F3353"/>
    <w:rsid w:val="0095388D"/>
    <w:rsid w:val="009544AE"/>
    <w:rsid w:val="009B5540"/>
    <w:rsid w:val="00A51AA2"/>
    <w:rsid w:val="00A8769D"/>
    <w:rsid w:val="00B55298"/>
    <w:rsid w:val="00B9172F"/>
    <w:rsid w:val="00BC1E9C"/>
    <w:rsid w:val="00BC24E0"/>
    <w:rsid w:val="00C05F99"/>
    <w:rsid w:val="00C37814"/>
    <w:rsid w:val="00CB7F90"/>
    <w:rsid w:val="00CD413F"/>
    <w:rsid w:val="00D94B66"/>
    <w:rsid w:val="00DC3A80"/>
    <w:rsid w:val="00DE28B3"/>
    <w:rsid w:val="00E86362"/>
    <w:rsid w:val="00ED7002"/>
    <w:rsid w:val="00F104E8"/>
    <w:rsid w:val="00FD0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43DE9"/>
    <w:pPr>
      <w:widowControl w:val="0"/>
      <w:autoSpaceDE w:val="0"/>
      <w:autoSpaceDN w:val="0"/>
      <w:adjustRightInd w:val="0"/>
      <w:spacing w:after="0" w:line="295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3DE9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43DE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4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4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3A7"/>
  </w:style>
  <w:style w:type="paragraph" w:styleId="a8">
    <w:name w:val="footer"/>
    <w:basedOn w:val="a"/>
    <w:link w:val="a9"/>
    <w:uiPriority w:val="99"/>
    <w:unhideWhenUsed/>
    <w:rsid w:val="0087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463B-D9DB-4F7B-BD21-5080B87E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Специалист</cp:lastModifiedBy>
  <cp:revision>17</cp:revision>
  <cp:lastPrinted>2018-06-15T06:58:00Z</cp:lastPrinted>
  <dcterms:created xsi:type="dcterms:W3CDTF">2018-01-12T04:03:00Z</dcterms:created>
  <dcterms:modified xsi:type="dcterms:W3CDTF">2018-06-19T02:38:00Z</dcterms:modified>
</cp:coreProperties>
</file>