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5" w:rsidRPr="0024181F" w:rsidRDefault="0024181F" w:rsidP="002418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C34D85" w:rsidRPr="0024181F" w:rsidRDefault="0024181F" w:rsidP="002418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C34D85" w:rsidRPr="0024181F" w:rsidRDefault="00C34D85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Pr="0024181F" w:rsidRDefault="0024181F" w:rsidP="002418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C75A3" w:rsidRPr="0024181F" w:rsidRDefault="006C75A3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75A3" w:rsidRPr="0024181F" w:rsidRDefault="006C75A3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Pr="0024181F" w:rsidRDefault="0024181F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07.11.2019                                                                                                    № 71-па</w:t>
      </w:r>
    </w:p>
    <w:p w:rsidR="0001108E" w:rsidRPr="0024181F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Pr="0024181F" w:rsidRDefault="0024181F" w:rsidP="0024181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01108E" w:rsidRPr="0024181F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Default="00C34D85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Default="00C34D85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5968" w:rsidRDefault="0001108E" w:rsidP="00215968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181F">
        <w:rPr>
          <w:rFonts w:ascii="Times New Roman" w:hAnsi="Times New Roman" w:cs="Times New Roman"/>
          <w:b w:val="0"/>
          <w:sz w:val="26"/>
          <w:szCs w:val="26"/>
        </w:rPr>
        <w:t>П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0862D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F43241">
        <w:rPr>
          <w:rFonts w:ascii="Times New Roman" w:hAnsi="Times New Roman" w:cs="Times New Roman"/>
          <w:b w:val="0"/>
          <w:sz w:val="26"/>
          <w:szCs w:val="26"/>
        </w:rPr>
        <w:t>м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уни</w:t>
      </w:r>
      <w:r w:rsidR="00F43241">
        <w:rPr>
          <w:rFonts w:ascii="Times New Roman" w:hAnsi="Times New Roman" w:cs="Times New Roman"/>
          <w:b w:val="0"/>
          <w:sz w:val="26"/>
          <w:szCs w:val="26"/>
        </w:rPr>
        <w:t>ци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пального района </w:t>
      </w:r>
    </w:p>
    <w:p w:rsidR="00215968" w:rsidRDefault="00215968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Default="00C342F9">
      <w:pPr>
        <w:pStyle w:val="ConsPlusNormal"/>
        <w:ind w:firstLine="540"/>
        <w:jc w:val="both"/>
      </w:pPr>
    </w:p>
    <w:p w:rsidR="004F5E03" w:rsidRDefault="008903FF" w:rsidP="00C15A8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6B629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C342F9"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215968">
        <w:rPr>
          <w:rFonts w:ascii="Times New Roman" w:hAnsi="Times New Roman" w:cs="Times New Roman"/>
          <w:sz w:val="26"/>
          <w:szCs w:val="26"/>
        </w:rPr>
        <w:t>ым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968">
        <w:rPr>
          <w:rFonts w:ascii="Times New Roman" w:hAnsi="Times New Roman" w:cs="Times New Roman"/>
          <w:sz w:val="26"/>
          <w:szCs w:val="26"/>
        </w:rPr>
        <w:t>ом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от </w:t>
      </w:r>
      <w:r w:rsidR="00215968">
        <w:rPr>
          <w:rFonts w:ascii="Times New Roman" w:hAnsi="Times New Roman" w:cs="Times New Roman"/>
          <w:sz w:val="26"/>
          <w:szCs w:val="26"/>
        </w:rPr>
        <w:t>06</w:t>
      </w:r>
      <w:r w:rsidR="0092195A">
        <w:rPr>
          <w:rFonts w:ascii="Times New Roman" w:hAnsi="Times New Roman" w:cs="Times New Roman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sz w:val="26"/>
          <w:szCs w:val="26"/>
        </w:rPr>
        <w:t>октябр</w:t>
      </w:r>
      <w:r w:rsidR="0092195A">
        <w:rPr>
          <w:rFonts w:ascii="Times New Roman" w:hAnsi="Times New Roman" w:cs="Times New Roman"/>
          <w:sz w:val="26"/>
          <w:szCs w:val="26"/>
        </w:rPr>
        <w:t xml:space="preserve">я </w:t>
      </w:r>
      <w:r w:rsidR="00215968">
        <w:rPr>
          <w:rFonts w:ascii="Times New Roman" w:hAnsi="Times New Roman" w:cs="Times New Roman"/>
          <w:sz w:val="26"/>
          <w:szCs w:val="26"/>
        </w:rPr>
        <w:t>2003 г.</w:t>
      </w:r>
      <w:r w:rsidR="00444ECB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6B629C">
        <w:rPr>
          <w:rFonts w:ascii="Times New Roman" w:hAnsi="Times New Roman" w:cs="Times New Roman"/>
          <w:sz w:val="26"/>
          <w:szCs w:val="26"/>
        </w:rPr>
        <w:t>"</w:t>
      </w:r>
      <w:r w:rsidR="00444EC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B629C">
        <w:rPr>
          <w:rFonts w:ascii="Times New Roman" w:hAnsi="Times New Roman" w:cs="Times New Roman"/>
          <w:sz w:val="26"/>
          <w:szCs w:val="26"/>
        </w:rPr>
        <w:t xml:space="preserve">"; </w:t>
      </w:r>
      <w:r w:rsidR="00444ECB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D5BE6">
        <w:rPr>
          <w:rFonts w:ascii="Times New Roman" w:hAnsi="Times New Roman" w:cs="Times New Roman"/>
          <w:sz w:val="26"/>
          <w:szCs w:val="26"/>
        </w:rPr>
        <w:t>Совета</w:t>
      </w:r>
      <w:r w:rsidR="00444ECB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D5BE6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444ECB" w:rsidRPr="00C15A86">
        <w:rPr>
          <w:rFonts w:ascii="Times New Roman" w:hAnsi="Times New Roman" w:cs="Times New Roman"/>
          <w:sz w:val="26"/>
          <w:szCs w:val="26"/>
        </w:rPr>
        <w:t>от</w:t>
      </w:r>
      <w:r w:rsidR="00444ECB" w:rsidRPr="00C15A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15A86" w:rsidRPr="00C15A86">
        <w:rPr>
          <w:rFonts w:ascii="Times New Roman" w:hAnsi="Times New Roman" w:cs="Times New Roman"/>
          <w:sz w:val="26"/>
          <w:szCs w:val="26"/>
        </w:rPr>
        <w:t>30</w:t>
      </w:r>
      <w:r w:rsidR="00444ECB" w:rsidRPr="00C15A86">
        <w:rPr>
          <w:rFonts w:ascii="Times New Roman" w:hAnsi="Times New Roman" w:cs="Times New Roman"/>
          <w:sz w:val="26"/>
          <w:szCs w:val="26"/>
        </w:rPr>
        <w:t xml:space="preserve"> </w:t>
      </w:r>
      <w:r w:rsidR="00C15A86" w:rsidRPr="00C15A86">
        <w:rPr>
          <w:rFonts w:ascii="Times New Roman" w:hAnsi="Times New Roman" w:cs="Times New Roman"/>
          <w:sz w:val="26"/>
          <w:szCs w:val="26"/>
        </w:rPr>
        <w:t>июня</w:t>
      </w:r>
      <w:r w:rsidR="00444ECB" w:rsidRPr="00C15A86">
        <w:rPr>
          <w:rFonts w:ascii="Times New Roman" w:hAnsi="Times New Roman" w:cs="Times New Roman"/>
          <w:sz w:val="26"/>
          <w:szCs w:val="26"/>
        </w:rPr>
        <w:t xml:space="preserve"> 20</w:t>
      </w:r>
      <w:r w:rsidR="00C15A86" w:rsidRPr="00C15A86">
        <w:rPr>
          <w:rFonts w:ascii="Times New Roman" w:hAnsi="Times New Roman" w:cs="Times New Roman"/>
          <w:sz w:val="26"/>
          <w:szCs w:val="26"/>
        </w:rPr>
        <w:t>05</w:t>
      </w:r>
      <w:r w:rsidR="00444ECB" w:rsidRPr="00C15A86">
        <w:rPr>
          <w:rFonts w:ascii="Times New Roman" w:hAnsi="Times New Roman" w:cs="Times New Roman"/>
          <w:sz w:val="26"/>
          <w:szCs w:val="26"/>
        </w:rPr>
        <w:t xml:space="preserve"> г. № </w:t>
      </w:r>
      <w:r w:rsidR="00C15A86" w:rsidRPr="00C15A86">
        <w:rPr>
          <w:rFonts w:ascii="Times New Roman" w:hAnsi="Times New Roman" w:cs="Times New Roman"/>
          <w:sz w:val="26"/>
          <w:szCs w:val="26"/>
        </w:rPr>
        <w:t>36</w:t>
      </w:r>
      <w:r w:rsidR="00444ECB" w:rsidRPr="00C15A86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владения, </w:t>
      </w:r>
      <w:r w:rsidR="006B629C" w:rsidRPr="00C15A86">
        <w:rPr>
          <w:rFonts w:ascii="Times New Roman" w:hAnsi="Times New Roman" w:cs="Times New Roman"/>
          <w:sz w:val="26"/>
          <w:szCs w:val="26"/>
        </w:rPr>
        <w:t>п</w:t>
      </w:r>
      <w:r w:rsidR="00444ECB" w:rsidRPr="00C15A86">
        <w:rPr>
          <w:rFonts w:ascii="Times New Roman" w:hAnsi="Times New Roman" w:cs="Times New Roman"/>
          <w:sz w:val="26"/>
          <w:szCs w:val="26"/>
        </w:rPr>
        <w:t>ользования, распоряжения муниципальным имуществом</w:t>
      </w:r>
      <w:r w:rsidR="00C15A86" w:rsidRPr="00C15A86">
        <w:rPr>
          <w:rFonts w:ascii="Times New Roman" w:hAnsi="Times New Roman" w:cs="Times New Roman"/>
          <w:sz w:val="26"/>
          <w:szCs w:val="26"/>
        </w:rPr>
        <w:t>, порядке и условиях его приватизации</w:t>
      </w:r>
      <w:r w:rsidR="00444ECB" w:rsidRPr="00C15A86">
        <w:rPr>
          <w:rFonts w:ascii="Times New Roman" w:hAnsi="Times New Roman" w:cs="Times New Roman"/>
          <w:sz w:val="26"/>
          <w:szCs w:val="26"/>
        </w:rPr>
        <w:t>"</w:t>
      </w:r>
      <w:r w:rsidR="00C342F9" w:rsidRPr="00C15A86">
        <w:rPr>
          <w:rFonts w:ascii="Times New Roman" w:hAnsi="Times New Roman" w:cs="Times New Roman"/>
          <w:sz w:val="26"/>
          <w:szCs w:val="26"/>
        </w:rPr>
        <w:t xml:space="preserve"> </w:t>
      </w:r>
      <w:r w:rsidR="00FD5BE6">
        <w:rPr>
          <w:rFonts w:ascii="Times New Roman" w:hAnsi="Times New Roman" w:cs="Times New Roman"/>
          <w:sz w:val="26"/>
          <w:szCs w:val="26"/>
        </w:rPr>
        <w:t>администрация</w:t>
      </w:r>
      <w:r w:rsidR="004F5E03">
        <w:rPr>
          <w:rFonts w:ascii="Times New Roman" w:hAnsi="Times New Roman" w:cs="Times New Roman"/>
          <w:sz w:val="26"/>
          <w:szCs w:val="26"/>
        </w:rPr>
        <w:t xml:space="preserve"> </w:t>
      </w:r>
      <w:r w:rsidR="00FD5BE6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342F9" w:rsidRPr="001575E7" w:rsidRDefault="004F5E03" w:rsidP="00C15A8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342F9" w:rsidRPr="001575E7">
        <w:rPr>
          <w:rFonts w:ascii="Times New Roman" w:hAnsi="Times New Roman" w:cs="Times New Roman"/>
          <w:sz w:val="26"/>
          <w:szCs w:val="26"/>
        </w:rPr>
        <w:t>:</w:t>
      </w:r>
    </w:p>
    <w:p w:rsidR="00C342F9" w:rsidRPr="001575E7" w:rsidRDefault="008903FF" w:rsidP="00C15A86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935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sz w:val="26"/>
          <w:szCs w:val="26"/>
        </w:rPr>
        <w:t xml:space="preserve">       </w:t>
      </w:r>
      <w:r w:rsidR="00C342F9" w:rsidRPr="00006356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hyperlink w:anchor="P39" w:history="1">
        <w:r w:rsidR="00C342F9" w:rsidRPr="00006356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006356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и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спользования по назначению и выявлению неиспользуемого муниципального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имущества </w:t>
      </w:r>
      <w:r w:rsidR="00384C78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0862DC" w:rsidRDefault="008903FF" w:rsidP="00C15A8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>
        <w:rPr>
          <w:rFonts w:ascii="Times New Roman" w:hAnsi="Times New Roman" w:cs="Times New Roman"/>
          <w:sz w:val="26"/>
          <w:szCs w:val="26"/>
        </w:rPr>
        <w:t>2</w:t>
      </w:r>
      <w:r w:rsidR="000F1C06">
        <w:rPr>
          <w:rFonts w:ascii="Times New Roman" w:hAnsi="Times New Roman" w:cs="Times New Roman"/>
          <w:sz w:val="26"/>
          <w:szCs w:val="26"/>
        </w:rPr>
        <w:t xml:space="preserve">. </w:t>
      </w:r>
      <w:r w:rsidR="000862DC" w:rsidRPr="00C7759D">
        <w:rPr>
          <w:rFonts w:ascii="Times New Roman" w:hAnsi="Times New Roman" w:cs="Times New Roman"/>
          <w:sz w:val="26"/>
          <w:szCs w:val="26"/>
        </w:rPr>
        <w:t>О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0862DC" w:rsidRPr="00C7759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862DC">
        <w:rPr>
          <w:rFonts w:ascii="Times New Roman" w:hAnsi="Times New Roman" w:cs="Times New Roman"/>
          <w:sz w:val="26"/>
          <w:szCs w:val="26"/>
        </w:rPr>
        <w:t>в "</w:t>
      </w:r>
      <w:r w:rsidR="00FD5BE6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0862DC">
        <w:rPr>
          <w:rFonts w:ascii="Times New Roman" w:hAnsi="Times New Roman" w:cs="Times New Roman"/>
          <w:sz w:val="26"/>
          <w:szCs w:val="26"/>
        </w:rPr>
        <w:t>"</w:t>
      </w:r>
      <w:r w:rsidR="00FD5BE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Иннокентьевского сельского поселения</w:t>
      </w:r>
      <w:r w:rsidR="000862DC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0862DC" w:rsidP="00C15A8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 w:rsidRPr="00C47F42">
        <w:rPr>
          <w:rFonts w:ascii="Times New Roman" w:hAnsi="Times New Roman" w:cs="Times New Roman"/>
          <w:sz w:val="26"/>
          <w:szCs w:val="26"/>
        </w:rPr>
        <w:t xml:space="preserve">3. </w:t>
      </w:r>
      <w:r w:rsidR="00BE6493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BE6493">
        <w:rPr>
          <w:rFonts w:ascii="Times New Roman" w:hAnsi="Times New Roman" w:cs="Times New Roman"/>
          <w:sz w:val="26"/>
          <w:szCs w:val="26"/>
        </w:rPr>
        <w:t xml:space="preserve"> п</w:t>
      </w:r>
      <w:r w:rsidR="00235F3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342F9" w:rsidRPr="001575E7">
        <w:rPr>
          <w:rFonts w:ascii="Times New Roman" w:hAnsi="Times New Roman" w:cs="Times New Roman"/>
          <w:sz w:val="26"/>
          <w:szCs w:val="26"/>
        </w:rPr>
        <w:t>его официального</w:t>
      </w:r>
      <w:r w:rsidR="00892D2B">
        <w:rPr>
          <w:rFonts w:ascii="Times New Roman" w:hAnsi="Times New Roman" w:cs="Times New Roman"/>
          <w:sz w:val="26"/>
          <w:szCs w:val="26"/>
        </w:rPr>
        <w:t xml:space="preserve"> </w:t>
      </w:r>
      <w:r w:rsidR="00BE6493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</w:t>
      </w:r>
      <w:r w:rsidR="00F23663">
        <w:rPr>
          <w:rFonts w:ascii="Times New Roman" w:hAnsi="Times New Roman" w:cs="Times New Roman"/>
          <w:sz w:val="26"/>
          <w:szCs w:val="26"/>
        </w:rPr>
        <w:t>б</w:t>
      </w:r>
      <w:r w:rsidR="00C342F9" w:rsidRPr="001575E7">
        <w:rPr>
          <w:rFonts w:ascii="Times New Roman" w:hAnsi="Times New Roman" w:cs="Times New Roman"/>
          <w:sz w:val="26"/>
          <w:szCs w:val="26"/>
        </w:rPr>
        <w:t>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C34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D2B" w:rsidRDefault="00892D2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767A" w:rsidRDefault="009113CE" w:rsidP="0062767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2767A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</w:p>
    <w:p w:rsidR="00F74C0B" w:rsidRPr="009113CE" w:rsidRDefault="00FD5BE6" w:rsidP="0062767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113CE" w:rsidRPr="009113CE">
        <w:rPr>
          <w:rFonts w:ascii="Times New Roman" w:hAnsi="Times New Roman" w:cs="Times New Roman"/>
          <w:sz w:val="26"/>
          <w:szCs w:val="26"/>
        </w:rPr>
        <w:t xml:space="preserve">   </w:t>
      </w:r>
      <w:r w:rsidR="009113CE">
        <w:rPr>
          <w:rFonts w:ascii="Times New Roman" w:hAnsi="Times New Roman" w:cs="Times New Roman"/>
          <w:sz w:val="26"/>
          <w:szCs w:val="26"/>
        </w:rPr>
        <w:t xml:space="preserve"> </w:t>
      </w:r>
      <w:r w:rsidR="006276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13C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4C0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F74C0B" w:rsidRDefault="00F74C0B" w:rsidP="00F74C0B">
      <w:pPr>
        <w:pStyle w:val="ConsPlusNormal"/>
        <w:ind w:firstLine="540"/>
        <w:jc w:val="both"/>
      </w:pPr>
    </w:p>
    <w:p w:rsidR="00F74C0B" w:rsidRDefault="00F74C0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86E" w:rsidRDefault="009113C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  <w:r w:rsidR="00A26935">
        <w:t xml:space="preserve">                                                                                        </w:t>
      </w:r>
      <w:r w:rsidR="001F6ABC">
        <w:t xml:space="preserve"> </w:t>
      </w:r>
      <w:r w:rsidR="00AB486E">
        <w:t xml:space="preserve">                                      </w:t>
      </w:r>
    </w:p>
    <w:p w:rsidR="00F74C0B" w:rsidRDefault="00AB486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C15A86" w:rsidRDefault="00C15A86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384C78" w:rsidRDefault="00384C78">
      <w:pPr>
        <w:pStyle w:val="ConsPlusNormal"/>
        <w:ind w:firstLine="540"/>
        <w:jc w:val="both"/>
      </w:pPr>
    </w:p>
    <w:p w:rsidR="00384C78" w:rsidRDefault="00384C78">
      <w:pPr>
        <w:pStyle w:val="ConsPlusNormal"/>
        <w:ind w:firstLine="540"/>
        <w:jc w:val="both"/>
      </w:pPr>
    </w:p>
    <w:p w:rsidR="00384C78" w:rsidRDefault="00384C78">
      <w:pPr>
        <w:pStyle w:val="ConsPlusNormal"/>
        <w:ind w:firstLine="540"/>
        <w:jc w:val="both"/>
      </w:pPr>
    </w:p>
    <w:p w:rsidR="00FD5BE6" w:rsidRDefault="00FD5BE6">
      <w:pPr>
        <w:pStyle w:val="ConsPlusNormal"/>
        <w:ind w:firstLine="540"/>
        <w:jc w:val="both"/>
      </w:pPr>
    </w:p>
    <w:p w:rsidR="0062767A" w:rsidRDefault="0062767A">
      <w:pPr>
        <w:pStyle w:val="ConsPlusNormal"/>
        <w:ind w:firstLine="540"/>
        <w:jc w:val="both"/>
      </w:pPr>
    </w:p>
    <w:p w:rsidR="00F74C0B" w:rsidRDefault="00F74C0B" w:rsidP="00384C78">
      <w:pPr>
        <w:pStyle w:val="ConsPlusNormal"/>
        <w:spacing w:line="240" w:lineRule="exact"/>
        <w:ind w:firstLine="539"/>
        <w:jc w:val="both"/>
      </w:pPr>
    </w:p>
    <w:p w:rsidR="00A96D59" w:rsidRDefault="003301A1" w:rsidP="00A96D59">
      <w:pPr>
        <w:pStyle w:val="ConsPlusNormal"/>
        <w:tabs>
          <w:tab w:val="left" w:pos="5529"/>
        </w:tabs>
        <w:spacing w:line="24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  <w:r w:rsidR="00A96D59" w:rsidRPr="009113CE">
        <w:rPr>
          <w:rFonts w:ascii="Times New Roman" w:hAnsi="Times New Roman" w:cs="Times New Roman"/>
          <w:sz w:val="26"/>
          <w:szCs w:val="26"/>
        </w:rPr>
        <w:t>УТВЕРЖДЕН</w:t>
      </w:r>
      <w:bookmarkStart w:id="0" w:name="P39"/>
      <w:bookmarkEnd w:id="0"/>
      <w:r w:rsidR="00A96D59">
        <w:t xml:space="preserve">                                                                                                   </w:t>
      </w:r>
    </w:p>
    <w:p w:rsidR="00A96D59" w:rsidRDefault="00A96D59" w:rsidP="00A96D59">
      <w:pPr>
        <w:pStyle w:val="ConsPlusTitle"/>
        <w:tabs>
          <w:tab w:val="left" w:pos="5529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</w:t>
      </w:r>
      <w:r>
        <w:tab/>
      </w:r>
      <w:r w:rsidRPr="009113CE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D59" w:rsidRDefault="00A96D59" w:rsidP="00A96D59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Иннокентьевского сельского</w:t>
      </w:r>
    </w:p>
    <w:p w:rsidR="00A96D59" w:rsidRDefault="00A96D59" w:rsidP="00A96D59">
      <w:pPr>
        <w:pStyle w:val="ConsPlusTitle"/>
        <w:tabs>
          <w:tab w:val="left" w:pos="5529"/>
        </w:tabs>
        <w:spacing w:line="240" w:lineRule="exact"/>
        <w:ind w:left="5529" w:hanging="5529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ab/>
        <w:t>поселения</w:t>
      </w:r>
    </w:p>
    <w:p w:rsidR="00A96D59" w:rsidRPr="009113CE" w:rsidRDefault="00A96D59" w:rsidP="00A96D59">
      <w:pPr>
        <w:pStyle w:val="ConsPlusTitle"/>
        <w:tabs>
          <w:tab w:val="left" w:pos="5529"/>
        </w:tabs>
        <w:spacing w:line="36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  </w:t>
      </w:r>
      <w:r>
        <w:t xml:space="preserve">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181F">
        <w:rPr>
          <w:rFonts w:ascii="Times New Roman" w:hAnsi="Times New Roman" w:cs="Times New Roman"/>
          <w:b w:val="0"/>
          <w:sz w:val="26"/>
          <w:szCs w:val="26"/>
        </w:rPr>
        <w:t>07.11.2019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4181F">
        <w:rPr>
          <w:rFonts w:ascii="Times New Roman" w:hAnsi="Times New Roman" w:cs="Times New Roman"/>
          <w:b w:val="0"/>
          <w:sz w:val="26"/>
          <w:szCs w:val="26"/>
        </w:rPr>
        <w:t xml:space="preserve"> 71-па</w:t>
      </w:r>
      <w:bookmarkStart w:id="1" w:name="_GoBack"/>
      <w:bookmarkEnd w:id="1"/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3301A1" w:rsidRPr="009113CE" w:rsidRDefault="003301A1" w:rsidP="00A96D59">
      <w:pPr>
        <w:pStyle w:val="ConsPlusNormal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61AC" w:rsidRDefault="003301A1" w:rsidP="003301A1">
      <w:pPr>
        <w:pStyle w:val="ConsPlusNormal"/>
        <w:tabs>
          <w:tab w:val="left" w:pos="552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3301A1" w:rsidRDefault="003301A1" w:rsidP="003301A1">
      <w:pPr>
        <w:pStyle w:val="ConsPlusNormal"/>
        <w:tabs>
          <w:tab w:val="left" w:pos="5529"/>
        </w:tabs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C342F9" w:rsidRPr="009113CE" w:rsidRDefault="004861AC" w:rsidP="004861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F65AB6"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F65AB6" w:rsidRDefault="0007087F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62767A" w:rsidRPr="009113CE" w:rsidRDefault="0062767A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087F" w:rsidRDefault="00F7551E" w:rsidP="002115F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679" w:rsidRDefault="008A0679" w:rsidP="002115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608D" w:rsidRDefault="0007087F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7551E" w:rsidRPr="00F7551E">
        <w:rPr>
          <w:rFonts w:ascii="Times New Roman" w:hAnsi="Times New Roman" w:cs="Times New Roman"/>
          <w:b w:val="0"/>
          <w:sz w:val="26"/>
          <w:szCs w:val="26"/>
        </w:rPr>
        <w:t>1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.1.</w:t>
      </w:r>
      <w:r w:rsidR="00F7551E" w:rsidRPr="00F7551E"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  <w:t>.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Настоящий Порядок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спользо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ания по назначению и выявлению неиспользуемого муниципального имущества 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-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Порядок)</w:t>
      </w:r>
      <w:r w:rsidR="006F608D">
        <w:rPr>
          <w:rFonts w:ascii="Times New Roman" w:hAnsi="Times New Roman" w:cs="Times New Roman"/>
          <w:sz w:val="26"/>
          <w:szCs w:val="26"/>
        </w:rPr>
        <w:t xml:space="preserve"> </w:t>
      </w:r>
      <w:r w:rsidR="00BA0873" w:rsidRPr="0007087F">
        <w:rPr>
          <w:rFonts w:ascii="Times New Roman" w:hAnsi="Times New Roman" w:cs="Times New Roman"/>
          <w:b w:val="0"/>
          <w:sz w:val="26"/>
          <w:szCs w:val="26"/>
        </w:rPr>
        <w:t>р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азработан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6F60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целях осуществления контроля за использованием по назначению и выявлению неиспользованного муниципального имущества</w:t>
      </w:r>
      <w:r w:rsidR="00384C78">
        <w:rPr>
          <w:rFonts w:ascii="Times New Roman" w:hAnsi="Times New Roman" w:cs="Times New Roman"/>
          <w:b w:val="0"/>
          <w:sz w:val="26"/>
          <w:szCs w:val="26"/>
        </w:rPr>
        <w:t xml:space="preserve"> Иннокентьевского сельского поселения (далее – муниципальное имущество)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, переданного по договорам, предусматривающим переход прав владения и (или) пользования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F608D" w:rsidRDefault="00F7551E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Проверке использования по назначению и выявлению неиспользуемого муниципального имущества подлежат здания, строения, сооружения, нежилые помещения, а также транспортные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sz w:val="26"/>
          <w:szCs w:val="26"/>
        </w:rPr>
        <w:t>ре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>ства.</w:t>
      </w:r>
    </w:p>
    <w:p w:rsidR="006F608D" w:rsidRDefault="00BA0873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833F0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>
        <w:rPr>
          <w:rFonts w:ascii="Times New Roman" w:hAnsi="Times New Roman" w:cs="Times New Roman"/>
          <w:b w:val="0"/>
          <w:sz w:val="26"/>
          <w:szCs w:val="26"/>
        </w:rPr>
        <w:t>Мероприятия по проверке использования по назначению и выявлению неиспользуемого муниципального имущества</w:t>
      </w:r>
      <w:r w:rsidR="00384C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осуществляет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дминистраци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FD5BE6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0833F0" w:rsidRDefault="00C817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4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3F0">
        <w:rPr>
          <w:rFonts w:ascii="Times New Roman" w:hAnsi="Times New Roman" w:cs="Times New Roman"/>
          <w:sz w:val="26"/>
          <w:szCs w:val="26"/>
        </w:rPr>
        <w:t>1.4. Основными целями мероприятий по проверке использования муниципального имущества являются: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определение наличия и технического состояния муниципального имущества, переданного в аренду, безвозмездное пользование;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повышение эффективности использования муниципального имущества</w:t>
      </w:r>
      <w:r w:rsidR="00000929">
        <w:rPr>
          <w:rFonts w:ascii="Times New Roman" w:hAnsi="Times New Roman" w:cs="Times New Roman"/>
          <w:sz w:val="26"/>
          <w:szCs w:val="26"/>
        </w:rPr>
        <w:t>.</w:t>
      </w:r>
    </w:p>
    <w:p w:rsidR="00000929" w:rsidRDefault="0000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Основными задачами мероприятий по проверке использования муниципального имущества являются выявление неэффективно используемого или используемого не по назначению муниципального имущества.</w:t>
      </w:r>
    </w:p>
    <w:p w:rsidR="00000929" w:rsidRDefault="0000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00929" w:rsidP="00F43675">
      <w:pPr>
        <w:pStyle w:val="ConsPlusNormal"/>
        <w:numPr>
          <w:ilvl w:val="0"/>
          <w:numId w:val="1"/>
        </w:num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организации и проведения мероприятий по проверке использования муниципального имущества</w:t>
      </w:r>
    </w:p>
    <w:p w:rsidR="000833F0" w:rsidRDefault="000833F0" w:rsidP="00000929">
      <w:pPr>
        <w:pStyle w:val="ConsPlusNormal"/>
        <w:spacing w:line="22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833F0" w:rsidRPr="009A625A" w:rsidRDefault="00F43675" w:rsidP="00F85957">
      <w:pPr>
        <w:pStyle w:val="ConsPlusNormal"/>
        <w:numPr>
          <w:ilvl w:val="1"/>
          <w:numId w:val="1"/>
        </w:numPr>
        <w:ind w:left="0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9A625A">
        <w:rPr>
          <w:rFonts w:ascii="Times New Roman" w:hAnsi="Times New Roman" w:cs="Times New Roman"/>
          <w:sz w:val="26"/>
          <w:szCs w:val="26"/>
        </w:rPr>
        <w:t xml:space="preserve">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утверждаемым приказом </w:t>
      </w:r>
      <w:r w:rsidR="009A625A" w:rsidRPr="009A625A">
        <w:rPr>
          <w:rFonts w:ascii="Times New Roman" w:hAnsi="Times New Roman" w:cs="Times New Roman"/>
          <w:sz w:val="26"/>
          <w:szCs w:val="26"/>
        </w:rPr>
        <w:t>Администрации</w:t>
      </w:r>
      <w:r w:rsidRPr="009A625A">
        <w:rPr>
          <w:rFonts w:ascii="Times New Roman" w:hAnsi="Times New Roman" w:cs="Times New Roman"/>
          <w:sz w:val="26"/>
          <w:szCs w:val="26"/>
        </w:rPr>
        <w:t xml:space="preserve"> ежегодно до 20 декабря на </w:t>
      </w:r>
      <w:r w:rsidR="00F85957" w:rsidRPr="009A625A">
        <w:rPr>
          <w:rFonts w:ascii="Times New Roman" w:hAnsi="Times New Roman" w:cs="Times New Roman"/>
          <w:sz w:val="26"/>
          <w:szCs w:val="26"/>
        </w:rPr>
        <w:t>следую</w:t>
      </w:r>
      <w:r w:rsidRPr="009A625A">
        <w:rPr>
          <w:rFonts w:ascii="Times New Roman" w:hAnsi="Times New Roman" w:cs="Times New Roman"/>
          <w:sz w:val="26"/>
          <w:szCs w:val="26"/>
        </w:rPr>
        <w:t>щий календарный год.</w:t>
      </w:r>
    </w:p>
    <w:p w:rsidR="000833F0" w:rsidRDefault="00F43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152F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Лица, уполномоченные на проведение мероприятий по проверке </w:t>
      </w:r>
      <w:r w:rsidR="005C24E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спользования муниципального имущества</w:t>
      </w:r>
      <w:r w:rsidR="005C24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являются членами комиссии по </w:t>
      </w:r>
      <w:r w:rsidR="0083152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роведению проверок, состав которой утверждается </w:t>
      </w:r>
      <w:r w:rsidR="009A625A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3F0" w:rsidRDefault="000140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2B60">
        <w:rPr>
          <w:rFonts w:ascii="Times New Roman" w:hAnsi="Times New Roman" w:cs="Times New Roman"/>
          <w:sz w:val="26"/>
          <w:szCs w:val="26"/>
        </w:rPr>
        <w:t>2.</w:t>
      </w:r>
      <w:r w:rsidR="000E1D6E">
        <w:rPr>
          <w:rFonts w:ascii="Times New Roman" w:hAnsi="Times New Roman" w:cs="Times New Roman"/>
          <w:sz w:val="26"/>
          <w:szCs w:val="26"/>
        </w:rPr>
        <w:t>3. В а</w:t>
      </w:r>
      <w:r>
        <w:rPr>
          <w:rFonts w:ascii="Times New Roman" w:hAnsi="Times New Roman" w:cs="Times New Roman"/>
          <w:sz w:val="26"/>
          <w:szCs w:val="26"/>
        </w:rPr>
        <w:t xml:space="preserve">дрес хозяйствующего субъекта, в отношении имущества которого </w:t>
      </w:r>
      <w:r w:rsidR="001E4B79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 xml:space="preserve">ланируется проведение мероприятий по проверке использования </w:t>
      </w:r>
      <w:r w:rsidR="00282B6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имущества, не позднее пяти рабочих дней до начала их проведения </w:t>
      </w:r>
      <w:r w:rsidR="00282B6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аправляется копия </w:t>
      </w:r>
      <w:r w:rsidR="009A625A">
        <w:rPr>
          <w:rFonts w:ascii="Times New Roman" w:hAnsi="Times New Roman" w:cs="Times New Roman"/>
          <w:sz w:val="26"/>
          <w:szCs w:val="26"/>
        </w:rPr>
        <w:t>распоряжения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 графиком мероприятий по проверке </w:t>
      </w:r>
      <w:r w:rsidR="00282B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имущества, а также запрос о подготовке необходимых </w:t>
      </w:r>
      <w:r w:rsidR="001E4B7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окументов и информации об используемом муниципальном имуществе.</w:t>
      </w:r>
    </w:p>
    <w:p w:rsidR="000833F0" w:rsidRDefault="007243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2.4. </w:t>
      </w:r>
      <w:r w:rsidR="000E1D6E">
        <w:rPr>
          <w:rFonts w:ascii="Times New Roman" w:hAnsi="Times New Roman" w:cs="Times New Roman"/>
          <w:sz w:val="26"/>
          <w:szCs w:val="26"/>
        </w:rPr>
        <w:t xml:space="preserve">В ходе проведения мероприятий по проверке использования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E1D6E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proofErr w:type="gramStart"/>
      <w:r w:rsidR="000E1D6E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уполномоченные лица проверяют:</w:t>
      </w:r>
    </w:p>
    <w:p w:rsidR="000E1D6E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>фактическое наличие муниципального имущества;</w:t>
      </w:r>
    </w:p>
    <w:p w:rsidR="00FF700A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 xml:space="preserve">использование по назначению муниципального имущества, закрепленного за хозяйствующим субъектом, а также муниципального имущества, переданного </w:t>
      </w:r>
      <w:proofErr w:type="gramStart"/>
      <w:r w:rsidR="000E1D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D6E" w:rsidRDefault="000E1D6E" w:rsidP="00FF70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пользование в установленном законом порядке иным лицам, правомерность распоряжения</w:t>
      </w:r>
      <w:r w:rsidR="00D149B1">
        <w:rPr>
          <w:rFonts w:ascii="Times New Roman" w:hAnsi="Times New Roman" w:cs="Times New Roman"/>
          <w:sz w:val="26"/>
          <w:szCs w:val="26"/>
        </w:rPr>
        <w:t xml:space="preserve"> муниципальным имуществом и списания.</w:t>
      </w:r>
    </w:p>
    <w:p w:rsidR="00D149B1" w:rsidRDefault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2.5. </w:t>
      </w:r>
      <w:r w:rsidR="00D149B1">
        <w:rPr>
          <w:rFonts w:ascii="Times New Roman" w:hAnsi="Times New Roman" w:cs="Times New Roman"/>
          <w:sz w:val="26"/>
          <w:szCs w:val="26"/>
        </w:rPr>
        <w:t xml:space="preserve">Уполномоченные лица в ходе проведения мероприятий по проверке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49B1"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 выявляют наличие неиспользуемого в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149B1">
        <w:rPr>
          <w:rFonts w:ascii="Times New Roman" w:hAnsi="Times New Roman" w:cs="Times New Roman"/>
          <w:sz w:val="26"/>
          <w:szCs w:val="26"/>
        </w:rPr>
        <w:t>ея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D149B1">
        <w:rPr>
          <w:rFonts w:ascii="Times New Roman" w:hAnsi="Times New Roman" w:cs="Times New Roman"/>
          <w:sz w:val="26"/>
          <w:szCs w:val="26"/>
        </w:rPr>
        <w:t>льности хозяйствующего субъекта муниципального имущества.</w:t>
      </w:r>
    </w:p>
    <w:p w:rsidR="000833F0" w:rsidRDefault="00DB3F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2.6. </w:t>
      </w:r>
      <w:r w:rsidR="00FF700A">
        <w:rPr>
          <w:rFonts w:ascii="Times New Roman" w:hAnsi="Times New Roman" w:cs="Times New Roman"/>
          <w:sz w:val="26"/>
          <w:szCs w:val="26"/>
        </w:rPr>
        <w:t>По результатам проведения мероприятий по проверке использования муниципального имущества составляется акт. В акте в обязательном порядке указыва</w:t>
      </w:r>
      <w:r w:rsidR="00D51226">
        <w:rPr>
          <w:rFonts w:ascii="Times New Roman" w:hAnsi="Times New Roman" w:cs="Times New Roman"/>
          <w:sz w:val="26"/>
          <w:szCs w:val="26"/>
        </w:rPr>
        <w:t>ю</w:t>
      </w:r>
      <w:r w:rsidR="00FF700A">
        <w:rPr>
          <w:rFonts w:ascii="Times New Roman" w:hAnsi="Times New Roman" w:cs="Times New Roman"/>
          <w:sz w:val="26"/>
          <w:szCs w:val="26"/>
        </w:rPr>
        <w:t>тся: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дата проведения мероприятия по проверке использования муниципального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 xml:space="preserve">основания проведения мероприятий по проверке использования </w:t>
      </w:r>
      <w:r w:rsidR="009246F3">
        <w:rPr>
          <w:rFonts w:ascii="Times New Roman" w:hAnsi="Times New Roman" w:cs="Times New Roman"/>
          <w:sz w:val="26"/>
          <w:szCs w:val="26"/>
        </w:rPr>
        <w:t>м</w:t>
      </w:r>
      <w:r w:rsidR="00FF700A">
        <w:rPr>
          <w:rFonts w:ascii="Times New Roman" w:hAnsi="Times New Roman" w:cs="Times New Roman"/>
          <w:sz w:val="26"/>
          <w:szCs w:val="26"/>
        </w:rPr>
        <w:t>униципального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лица, уполномоченные на проведение мероприятий по проверке использования муниципального имущества;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информация, выявленная по результатам действий, указанных в пунктах 2.4 и 2.5 настоящего раздела Порядка;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выявленные в ходе проверки нарушения, рекомендации по их устранению и сроки устранения нарушений;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88">
        <w:rPr>
          <w:rFonts w:ascii="Times New Roman" w:hAnsi="Times New Roman" w:cs="Times New Roman"/>
          <w:sz w:val="26"/>
          <w:szCs w:val="26"/>
        </w:rPr>
        <w:t xml:space="preserve">предложения в отношении неиспользуемого муниципального имущества, в том числе предложения о включении его в соответствии с положениями </w:t>
      </w:r>
      <w:r w:rsidR="00767050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Pr="001575E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 в перечень муниципального имущества, находящегося в собственности </w:t>
      </w:r>
      <w:r w:rsidR="009A625A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имущественных прав </w:t>
      </w:r>
      <w:r w:rsidR="009A625A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предпринимательства), предназначенного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2115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9A625A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предпринимательства.</w:t>
      </w:r>
    </w:p>
    <w:p w:rsidR="003534FE" w:rsidRDefault="00281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 xml:space="preserve">2.7. Акт составляется в двух экземплярах в течение пяти рабочих дней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осле завершения мероприятий по проверке использования муниципального </w:t>
      </w:r>
      <w:r w:rsidR="00820839">
        <w:rPr>
          <w:rFonts w:ascii="Times New Roman" w:hAnsi="Times New Roman" w:cs="Times New Roman"/>
          <w:sz w:val="26"/>
          <w:szCs w:val="26"/>
        </w:rPr>
        <w:t>и</w:t>
      </w:r>
      <w:r w:rsidR="003534FE">
        <w:rPr>
          <w:rFonts w:ascii="Times New Roman" w:hAnsi="Times New Roman" w:cs="Times New Roman"/>
          <w:sz w:val="26"/>
          <w:szCs w:val="26"/>
        </w:rPr>
        <w:t>мущества.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утверждается </w:t>
      </w:r>
      <w:r w:rsidR="009A625A">
        <w:rPr>
          <w:rFonts w:ascii="Times New Roman" w:hAnsi="Times New Roman" w:cs="Times New Roman"/>
          <w:sz w:val="26"/>
          <w:szCs w:val="26"/>
        </w:rPr>
        <w:t>главой Иннокентьевского сельского поселения</w:t>
      </w:r>
      <w:r w:rsidR="003534FE">
        <w:rPr>
          <w:rFonts w:ascii="Times New Roman" w:hAnsi="Times New Roman" w:cs="Times New Roman"/>
          <w:sz w:val="26"/>
          <w:szCs w:val="26"/>
        </w:rPr>
        <w:t>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820839">
        <w:rPr>
          <w:rFonts w:ascii="Times New Roman" w:hAnsi="Times New Roman" w:cs="Times New Roman"/>
          <w:sz w:val="26"/>
          <w:szCs w:val="26"/>
        </w:rPr>
        <w:t>у</w:t>
      </w:r>
      <w:r w:rsidR="003534FE">
        <w:rPr>
          <w:rFonts w:ascii="Times New Roman" w:hAnsi="Times New Roman" w:cs="Times New Roman"/>
          <w:sz w:val="26"/>
          <w:szCs w:val="26"/>
        </w:rPr>
        <w:t xml:space="preserve">тверждения один экземпляр акта остается в </w:t>
      </w:r>
      <w:r w:rsidR="009A625A">
        <w:rPr>
          <w:rFonts w:ascii="Times New Roman" w:hAnsi="Times New Roman" w:cs="Times New Roman"/>
          <w:sz w:val="26"/>
          <w:szCs w:val="26"/>
        </w:rPr>
        <w:t>Администрации</w:t>
      </w:r>
      <w:r w:rsidR="003534FE">
        <w:rPr>
          <w:rFonts w:ascii="Times New Roman" w:hAnsi="Times New Roman" w:cs="Times New Roman"/>
          <w:sz w:val="26"/>
          <w:szCs w:val="26"/>
        </w:rPr>
        <w:t xml:space="preserve">, второй </w:t>
      </w:r>
      <w:r>
        <w:rPr>
          <w:rFonts w:ascii="Times New Roman" w:hAnsi="Times New Roman" w:cs="Times New Roman"/>
          <w:sz w:val="26"/>
          <w:szCs w:val="26"/>
        </w:rPr>
        <w:t>- н</w:t>
      </w:r>
      <w:r w:rsidR="003534FE">
        <w:rPr>
          <w:rFonts w:ascii="Times New Roman" w:hAnsi="Times New Roman" w:cs="Times New Roman"/>
          <w:sz w:val="26"/>
          <w:szCs w:val="26"/>
        </w:rPr>
        <w:t xml:space="preserve">аправляется </w:t>
      </w:r>
      <w:r w:rsidR="00820839">
        <w:rPr>
          <w:rFonts w:ascii="Times New Roman" w:hAnsi="Times New Roman" w:cs="Times New Roman"/>
          <w:sz w:val="26"/>
          <w:szCs w:val="26"/>
        </w:rPr>
        <w:t>х</w:t>
      </w:r>
      <w:r w:rsidR="003534FE">
        <w:rPr>
          <w:rFonts w:ascii="Times New Roman" w:hAnsi="Times New Roman" w:cs="Times New Roman"/>
          <w:sz w:val="26"/>
          <w:szCs w:val="26"/>
        </w:rPr>
        <w:t xml:space="preserve">озяйствующему субъекту, муниципальное имущество, которого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одлежало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>роверке.</w:t>
      </w:r>
    </w:p>
    <w:p w:rsidR="003477F7" w:rsidRDefault="00281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 xml:space="preserve">2.8. В случае несогласия с выводами, изложенными в акте, </w:t>
      </w:r>
      <w:proofErr w:type="gramStart"/>
      <w:r w:rsidR="003534FE">
        <w:rPr>
          <w:rFonts w:ascii="Times New Roman" w:hAnsi="Times New Roman" w:cs="Times New Roman"/>
          <w:sz w:val="26"/>
          <w:szCs w:val="26"/>
        </w:rPr>
        <w:t>хозяйствующий</w:t>
      </w:r>
      <w:proofErr w:type="gramEnd"/>
      <w:r w:rsidR="00353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3F0" w:rsidRDefault="003534FE" w:rsidP="00347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</w:t>
      </w:r>
      <w:r w:rsidR="00281594">
        <w:rPr>
          <w:rFonts w:ascii="Times New Roman" w:hAnsi="Times New Roman" w:cs="Times New Roman"/>
          <w:sz w:val="26"/>
          <w:szCs w:val="26"/>
        </w:rPr>
        <w:t xml:space="preserve">, муниципальное имущество которого подлежало проверке, в пятидневный </w:t>
      </w:r>
      <w:r w:rsidR="00281594">
        <w:rPr>
          <w:rFonts w:ascii="Times New Roman" w:hAnsi="Times New Roman" w:cs="Times New Roman"/>
          <w:sz w:val="26"/>
          <w:szCs w:val="26"/>
        </w:rPr>
        <w:lastRenderedPageBreak/>
        <w:t xml:space="preserve">срок предоставляет в адрес </w:t>
      </w:r>
      <w:r w:rsidR="009A625A">
        <w:rPr>
          <w:rFonts w:ascii="Times New Roman" w:hAnsi="Times New Roman" w:cs="Times New Roman"/>
          <w:sz w:val="26"/>
          <w:szCs w:val="26"/>
        </w:rPr>
        <w:t>Администрации</w:t>
      </w:r>
      <w:r w:rsidR="00281594">
        <w:rPr>
          <w:rFonts w:ascii="Times New Roman" w:hAnsi="Times New Roman" w:cs="Times New Roman"/>
          <w:sz w:val="26"/>
          <w:szCs w:val="26"/>
        </w:rPr>
        <w:t xml:space="preserve"> аргументированный протокол разногласий по изложенным выводам.</w:t>
      </w:r>
      <w:r w:rsidR="003477F7">
        <w:rPr>
          <w:rFonts w:ascii="Times New Roman" w:hAnsi="Times New Roman" w:cs="Times New Roman"/>
          <w:sz w:val="26"/>
          <w:szCs w:val="26"/>
        </w:rPr>
        <w:t xml:space="preserve"> </w:t>
      </w:r>
      <w:r w:rsidR="00281594">
        <w:rPr>
          <w:rFonts w:ascii="Times New Roman" w:hAnsi="Times New Roman" w:cs="Times New Roman"/>
          <w:sz w:val="26"/>
          <w:szCs w:val="26"/>
        </w:rPr>
        <w:t>При отказе хозяйствующего субъекта от подписания акта на нем делается соответствующая запись, после чего акт направляется в адрес хозяйствующего субъекта, муниципальное имущество которого подлежало проверке.</w:t>
      </w:r>
    </w:p>
    <w:p w:rsidR="000833F0" w:rsidRDefault="00262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2.9. Об устранении нарушений, выявленных в ходе мероприятий по </w:t>
      </w:r>
      <w:r w:rsidR="007177C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роверке использования муниципального имущества и отраженных в акте, </w:t>
      </w:r>
      <w:r w:rsidR="007177C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озяйствующий субъект обязан в письменной форме проинформировать </w:t>
      </w:r>
      <w:r w:rsidR="009A625A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в срок, указанный в акте.</w:t>
      </w:r>
    </w:p>
    <w:p w:rsidR="000833F0" w:rsidRDefault="00262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D4A18" w:rsidSect="00A96D59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54" w:rsidRDefault="00041C54" w:rsidP="00A96D59">
      <w:r>
        <w:separator/>
      </w:r>
    </w:p>
  </w:endnote>
  <w:endnote w:type="continuationSeparator" w:id="0">
    <w:p w:rsidR="00041C54" w:rsidRDefault="00041C54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54" w:rsidRDefault="00041C54" w:rsidP="00A96D59">
      <w:r>
        <w:separator/>
      </w:r>
    </w:p>
  </w:footnote>
  <w:footnote w:type="continuationSeparator" w:id="0">
    <w:p w:rsidR="00041C54" w:rsidRDefault="00041C54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38001"/>
      <w:docPartObj>
        <w:docPartGallery w:val="Page Numbers (Top of Page)"/>
        <w:docPartUnique/>
      </w:docPartObj>
    </w:sdtPr>
    <w:sdtContent>
      <w:p w:rsidR="00A96D59" w:rsidRDefault="00A96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1F">
          <w:rPr>
            <w:noProof/>
          </w:rPr>
          <w:t>3</w:t>
        </w:r>
        <w:r>
          <w:fldChar w:fldCharType="end"/>
        </w:r>
      </w:p>
    </w:sdtContent>
  </w:sdt>
  <w:p w:rsidR="00A96D59" w:rsidRDefault="00A96D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B2F"/>
    <w:multiLevelType w:val="multilevel"/>
    <w:tmpl w:val="516E5B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929"/>
    <w:rsid w:val="00000CAE"/>
    <w:rsid w:val="00006356"/>
    <w:rsid w:val="0001108E"/>
    <w:rsid w:val="000140B6"/>
    <w:rsid w:val="00014264"/>
    <w:rsid w:val="00041C54"/>
    <w:rsid w:val="00043D03"/>
    <w:rsid w:val="0007087F"/>
    <w:rsid w:val="000833F0"/>
    <w:rsid w:val="000862DC"/>
    <w:rsid w:val="000C418E"/>
    <w:rsid w:val="000E1D6E"/>
    <w:rsid w:val="000F1C06"/>
    <w:rsid w:val="001575E7"/>
    <w:rsid w:val="001847BB"/>
    <w:rsid w:val="001D0B5E"/>
    <w:rsid w:val="001E4B79"/>
    <w:rsid w:val="001F6ABC"/>
    <w:rsid w:val="002115F0"/>
    <w:rsid w:val="00215968"/>
    <w:rsid w:val="00235F35"/>
    <w:rsid w:val="0024181F"/>
    <w:rsid w:val="00262E75"/>
    <w:rsid w:val="00272DE6"/>
    <w:rsid w:val="00281594"/>
    <w:rsid w:val="00282B60"/>
    <w:rsid w:val="0029322D"/>
    <w:rsid w:val="002B5A68"/>
    <w:rsid w:val="002D7A8E"/>
    <w:rsid w:val="00300958"/>
    <w:rsid w:val="00315129"/>
    <w:rsid w:val="003176DB"/>
    <w:rsid w:val="003301A1"/>
    <w:rsid w:val="00334080"/>
    <w:rsid w:val="003477F7"/>
    <w:rsid w:val="003534FE"/>
    <w:rsid w:val="0037176E"/>
    <w:rsid w:val="00384C78"/>
    <w:rsid w:val="003A43D6"/>
    <w:rsid w:val="003A6743"/>
    <w:rsid w:val="003B4B57"/>
    <w:rsid w:val="004057F2"/>
    <w:rsid w:val="00444ECB"/>
    <w:rsid w:val="004458A7"/>
    <w:rsid w:val="00446DAB"/>
    <w:rsid w:val="00463314"/>
    <w:rsid w:val="004636AB"/>
    <w:rsid w:val="004861AC"/>
    <w:rsid w:val="004A4213"/>
    <w:rsid w:val="004A5263"/>
    <w:rsid w:val="004C3B8C"/>
    <w:rsid w:val="004C72AF"/>
    <w:rsid w:val="004D4353"/>
    <w:rsid w:val="004F54DB"/>
    <w:rsid w:val="004F5E03"/>
    <w:rsid w:val="00534A40"/>
    <w:rsid w:val="0058687A"/>
    <w:rsid w:val="005B76CE"/>
    <w:rsid w:val="005C24E9"/>
    <w:rsid w:val="00623D99"/>
    <w:rsid w:val="0062767A"/>
    <w:rsid w:val="006476A0"/>
    <w:rsid w:val="0064790C"/>
    <w:rsid w:val="00685D40"/>
    <w:rsid w:val="006B629C"/>
    <w:rsid w:val="006C75A3"/>
    <w:rsid w:val="006F608D"/>
    <w:rsid w:val="007177CD"/>
    <w:rsid w:val="007243FD"/>
    <w:rsid w:val="00727D8F"/>
    <w:rsid w:val="007459D2"/>
    <w:rsid w:val="00745FFA"/>
    <w:rsid w:val="00750EC4"/>
    <w:rsid w:val="00762FF5"/>
    <w:rsid w:val="00767050"/>
    <w:rsid w:val="00771473"/>
    <w:rsid w:val="007C72E3"/>
    <w:rsid w:val="008012A8"/>
    <w:rsid w:val="00820839"/>
    <w:rsid w:val="0083152F"/>
    <w:rsid w:val="008400C5"/>
    <w:rsid w:val="00852795"/>
    <w:rsid w:val="00876F29"/>
    <w:rsid w:val="008778A9"/>
    <w:rsid w:val="008903FF"/>
    <w:rsid w:val="00892D2B"/>
    <w:rsid w:val="008A0679"/>
    <w:rsid w:val="008A43B8"/>
    <w:rsid w:val="008D0A1D"/>
    <w:rsid w:val="009113CE"/>
    <w:rsid w:val="0092195A"/>
    <w:rsid w:val="009246F3"/>
    <w:rsid w:val="00980C51"/>
    <w:rsid w:val="009A625A"/>
    <w:rsid w:val="009D34E5"/>
    <w:rsid w:val="009D41C0"/>
    <w:rsid w:val="00A26935"/>
    <w:rsid w:val="00A419D4"/>
    <w:rsid w:val="00A515F5"/>
    <w:rsid w:val="00A53848"/>
    <w:rsid w:val="00A94C46"/>
    <w:rsid w:val="00A96D59"/>
    <w:rsid w:val="00AB486E"/>
    <w:rsid w:val="00B312A2"/>
    <w:rsid w:val="00B533FD"/>
    <w:rsid w:val="00B6041D"/>
    <w:rsid w:val="00BA0873"/>
    <w:rsid w:val="00BD4A18"/>
    <w:rsid w:val="00BE1ECE"/>
    <w:rsid w:val="00BE6493"/>
    <w:rsid w:val="00C03616"/>
    <w:rsid w:val="00C1326C"/>
    <w:rsid w:val="00C15A86"/>
    <w:rsid w:val="00C342F9"/>
    <w:rsid w:val="00C34D85"/>
    <w:rsid w:val="00C47F42"/>
    <w:rsid w:val="00C7759D"/>
    <w:rsid w:val="00C8090F"/>
    <w:rsid w:val="00C81782"/>
    <w:rsid w:val="00CB449C"/>
    <w:rsid w:val="00D149B1"/>
    <w:rsid w:val="00D224E9"/>
    <w:rsid w:val="00D27370"/>
    <w:rsid w:val="00D51226"/>
    <w:rsid w:val="00D74471"/>
    <w:rsid w:val="00DB3F88"/>
    <w:rsid w:val="00DC6129"/>
    <w:rsid w:val="00DC71B2"/>
    <w:rsid w:val="00DD3024"/>
    <w:rsid w:val="00DD6A7C"/>
    <w:rsid w:val="00DF4A06"/>
    <w:rsid w:val="00E02F0D"/>
    <w:rsid w:val="00E66653"/>
    <w:rsid w:val="00E840A0"/>
    <w:rsid w:val="00E869B9"/>
    <w:rsid w:val="00E87121"/>
    <w:rsid w:val="00E87F7F"/>
    <w:rsid w:val="00F1066D"/>
    <w:rsid w:val="00F23663"/>
    <w:rsid w:val="00F27EB0"/>
    <w:rsid w:val="00F3117E"/>
    <w:rsid w:val="00F43241"/>
    <w:rsid w:val="00F43675"/>
    <w:rsid w:val="00F6413D"/>
    <w:rsid w:val="00F65AB6"/>
    <w:rsid w:val="00F74C0B"/>
    <w:rsid w:val="00F7551E"/>
    <w:rsid w:val="00F85957"/>
    <w:rsid w:val="00FB0C99"/>
    <w:rsid w:val="00FD5BE6"/>
    <w:rsid w:val="00FF649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D6D5-D365-43D2-A450-4D9E13F0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Специалист</cp:lastModifiedBy>
  <cp:revision>6</cp:revision>
  <cp:lastPrinted>2019-11-07T06:20:00Z</cp:lastPrinted>
  <dcterms:created xsi:type="dcterms:W3CDTF">2019-10-29T06:20:00Z</dcterms:created>
  <dcterms:modified xsi:type="dcterms:W3CDTF">2019-11-07T07:28:00Z</dcterms:modified>
</cp:coreProperties>
</file>