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92" w:rsidRPr="0024181F" w:rsidRDefault="00751A92" w:rsidP="00751A9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Администрация Иннокентьевского сельского поселения</w:t>
      </w:r>
    </w:p>
    <w:p w:rsidR="00751A92" w:rsidRPr="0024181F" w:rsidRDefault="00751A92" w:rsidP="00751A9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Николаевского муниципального района Хабаровского края</w:t>
      </w:r>
    </w:p>
    <w:p w:rsidR="00751A92" w:rsidRPr="0024181F" w:rsidRDefault="00751A92" w:rsidP="00751A92">
      <w:pPr>
        <w:pStyle w:val="ConsPlusTitle"/>
        <w:jc w:val="both"/>
        <w:rPr>
          <w:rFonts w:ascii="Times New Roman" w:hAnsi="Times New Roman" w:cs="Times New Roman"/>
          <w:b w:val="0"/>
          <w:sz w:val="26"/>
          <w:szCs w:val="26"/>
        </w:rPr>
      </w:pPr>
    </w:p>
    <w:p w:rsidR="00751A92" w:rsidRPr="0024181F" w:rsidRDefault="00751A92" w:rsidP="00751A9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ПОСТАНОВЛЕНИЕ</w:t>
      </w:r>
    </w:p>
    <w:p w:rsidR="00751A92" w:rsidRPr="0024181F" w:rsidRDefault="00751A92" w:rsidP="00751A92">
      <w:pPr>
        <w:pStyle w:val="ConsPlusTitle"/>
        <w:jc w:val="both"/>
        <w:rPr>
          <w:rFonts w:ascii="Times New Roman" w:hAnsi="Times New Roman" w:cs="Times New Roman"/>
          <w:b w:val="0"/>
          <w:sz w:val="26"/>
          <w:szCs w:val="26"/>
        </w:rPr>
      </w:pPr>
    </w:p>
    <w:p w:rsidR="00751A92" w:rsidRPr="0024181F" w:rsidRDefault="00751A92" w:rsidP="00751A92">
      <w:pPr>
        <w:pStyle w:val="ConsPlusTitle"/>
        <w:spacing w:line="240" w:lineRule="exact"/>
        <w:jc w:val="both"/>
        <w:rPr>
          <w:rFonts w:ascii="Times New Roman" w:hAnsi="Times New Roman" w:cs="Times New Roman"/>
          <w:b w:val="0"/>
          <w:sz w:val="26"/>
          <w:szCs w:val="26"/>
        </w:rPr>
      </w:pPr>
      <w:r>
        <w:rPr>
          <w:rFonts w:ascii="Times New Roman" w:hAnsi="Times New Roman" w:cs="Times New Roman"/>
          <w:b w:val="0"/>
          <w:sz w:val="26"/>
          <w:szCs w:val="26"/>
        </w:rPr>
        <w:t>0</w:t>
      </w:r>
      <w:r w:rsidR="009E6393">
        <w:rPr>
          <w:rFonts w:ascii="Times New Roman" w:hAnsi="Times New Roman" w:cs="Times New Roman"/>
          <w:b w:val="0"/>
          <w:sz w:val="26"/>
          <w:szCs w:val="26"/>
        </w:rPr>
        <w:t>9</w:t>
      </w:r>
      <w:r>
        <w:rPr>
          <w:rFonts w:ascii="Times New Roman" w:hAnsi="Times New Roman" w:cs="Times New Roman"/>
          <w:b w:val="0"/>
          <w:sz w:val="26"/>
          <w:szCs w:val="26"/>
        </w:rPr>
        <w:t>.</w:t>
      </w:r>
      <w:r w:rsidR="009F2720">
        <w:rPr>
          <w:rFonts w:ascii="Times New Roman" w:hAnsi="Times New Roman" w:cs="Times New Roman"/>
          <w:b w:val="0"/>
          <w:sz w:val="26"/>
          <w:szCs w:val="26"/>
        </w:rPr>
        <w:t>11</w:t>
      </w:r>
      <w:r>
        <w:rPr>
          <w:rFonts w:ascii="Times New Roman" w:hAnsi="Times New Roman" w:cs="Times New Roman"/>
          <w:b w:val="0"/>
          <w:sz w:val="26"/>
          <w:szCs w:val="26"/>
        </w:rPr>
        <w:t>.202</w:t>
      </w:r>
      <w:r w:rsidR="009F2720">
        <w:rPr>
          <w:rFonts w:ascii="Times New Roman" w:hAnsi="Times New Roman" w:cs="Times New Roman"/>
          <w:b w:val="0"/>
          <w:sz w:val="26"/>
          <w:szCs w:val="26"/>
        </w:rPr>
        <w:t>1</w:t>
      </w:r>
      <w:r>
        <w:rPr>
          <w:rFonts w:ascii="Times New Roman" w:hAnsi="Times New Roman" w:cs="Times New Roman"/>
          <w:b w:val="0"/>
          <w:sz w:val="26"/>
          <w:szCs w:val="26"/>
        </w:rPr>
        <w:t xml:space="preserve">                                                                                                    № </w:t>
      </w:r>
      <w:r w:rsidR="00B805DA">
        <w:rPr>
          <w:rFonts w:ascii="Times New Roman" w:hAnsi="Times New Roman" w:cs="Times New Roman"/>
          <w:b w:val="0"/>
          <w:sz w:val="26"/>
          <w:szCs w:val="26"/>
        </w:rPr>
        <w:t xml:space="preserve"> </w:t>
      </w:r>
      <w:r w:rsidR="009E6393">
        <w:rPr>
          <w:rFonts w:ascii="Times New Roman" w:hAnsi="Times New Roman" w:cs="Times New Roman"/>
          <w:b w:val="0"/>
          <w:sz w:val="26"/>
          <w:szCs w:val="26"/>
        </w:rPr>
        <w:t>46-па</w:t>
      </w:r>
    </w:p>
    <w:p w:rsidR="00751A92" w:rsidRPr="0024181F" w:rsidRDefault="00751A92" w:rsidP="00751A92">
      <w:pPr>
        <w:pStyle w:val="ConsPlusTitle"/>
        <w:spacing w:line="240" w:lineRule="exact"/>
        <w:jc w:val="both"/>
        <w:rPr>
          <w:rFonts w:ascii="Times New Roman" w:hAnsi="Times New Roman" w:cs="Times New Roman"/>
          <w:b w:val="0"/>
          <w:sz w:val="26"/>
          <w:szCs w:val="26"/>
        </w:rPr>
      </w:pPr>
    </w:p>
    <w:p w:rsidR="00751A92" w:rsidRPr="0024181F" w:rsidRDefault="00751A92" w:rsidP="00751A92">
      <w:pPr>
        <w:pStyle w:val="ConsPlusTitle"/>
        <w:spacing w:line="240" w:lineRule="exact"/>
        <w:jc w:val="center"/>
        <w:rPr>
          <w:rFonts w:ascii="Times New Roman" w:hAnsi="Times New Roman" w:cs="Times New Roman"/>
          <w:b w:val="0"/>
          <w:sz w:val="26"/>
          <w:szCs w:val="26"/>
        </w:rPr>
      </w:pPr>
      <w:r>
        <w:rPr>
          <w:rFonts w:ascii="Times New Roman" w:hAnsi="Times New Roman" w:cs="Times New Roman"/>
          <w:b w:val="0"/>
          <w:sz w:val="20"/>
        </w:rPr>
        <w:t>с. Иннокентьевка</w:t>
      </w:r>
    </w:p>
    <w:p w:rsidR="00C130F2" w:rsidRPr="00835017" w:rsidRDefault="00C130F2" w:rsidP="00835017">
      <w:pPr>
        <w:rPr>
          <w:szCs w:val="26"/>
        </w:rPr>
      </w:pPr>
    </w:p>
    <w:p w:rsidR="00C130F2" w:rsidRPr="00835017" w:rsidRDefault="00C130F2" w:rsidP="00835017">
      <w:pPr>
        <w:rPr>
          <w:szCs w:val="26"/>
        </w:rPr>
      </w:pPr>
    </w:p>
    <w:p w:rsidR="00D259D2" w:rsidRPr="00835017" w:rsidRDefault="00D259D2" w:rsidP="00835017">
      <w:pPr>
        <w:rPr>
          <w:szCs w:val="26"/>
        </w:rPr>
      </w:pPr>
    </w:p>
    <w:p w:rsidR="00751A92" w:rsidRDefault="00751A92" w:rsidP="00353558">
      <w:pPr>
        <w:spacing w:line="220" w:lineRule="exact"/>
        <w:ind w:right="4819"/>
        <w:rPr>
          <w:szCs w:val="26"/>
        </w:rPr>
      </w:pPr>
      <w:bookmarkStart w:id="0" w:name="_Hlk494878580"/>
      <w:bookmarkStart w:id="1" w:name="_Hlk24644496"/>
    </w:p>
    <w:p w:rsidR="00961006" w:rsidRPr="00835017" w:rsidRDefault="00C056BB" w:rsidP="00353558">
      <w:pPr>
        <w:spacing w:line="220" w:lineRule="exact"/>
        <w:ind w:right="4819"/>
        <w:rPr>
          <w:szCs w:val="26"/>
        </w:rPr>
      </w:pPr>
      <w:r w:rsidRPr="00835017">
        <w:rPr>
          <w:szCs w:val="26"/>
        </w:rPr>
        <w:t xml:space="preserve">О </w:t>
      </w:r>
      <w:bookmarkEnd w:id="0"/>
      <w:r w:rsidR="00136EB6" w:rsidRPr="00835017">
        <w:rPr>
          <w:szCs w:val="26"/>
        </w:rPr>
        <w:t>признании утратившим</w:t>
      </w:r>
      <w:bookmarkStart w:id="2" w:name="_GoBack"/>
      <w:bookmarkEnd w:id="2"/>
      <w:r w:rsidR="00136EB6" w:rsidRPr="00835017">
        <w:rPr>
          <w:szCs w:val="26"/>
        </w:rPr>
        <w:t xml:space="preserve"> силу о</w:t>
      </w:r>
      <w:r w:rsidR="00136EB6" w:rsidRPr="00835017">
        <w:rPr>
          <w:szCs w:val="26"/>
        </w:rPr>
        <w:t>т</w:t>
      </w:r>
      <w:r w:rsidR="00136EB6" w:rsidRPr="00835017">
        <w:rPr>
          <w:szCs w:val="26"/>
        </w:rPr>
        <w:t>дельн</w:t>
      </w:r>
      <w:r w:rsidR="009F2720">
        <w:rPr>
          <w:szCs w:val="26"/>
        </w:rPr>
        <w:t>ого</w:t>
      </w:r>
      <w:r w:rsidR="00136EB6" w:rsidRPr="00835017">
        <w:rPr>
          <w:szCs w:val="26"/>
        </w:rPr>
        <w:t xml:space="preserve"> </w:t>
      </w:r>
      <w:r w:rsidR="00835017">
        <w:rPr>
          <w:szCs w:val="26"/>
        </w:rPr>
        <w:t>нормативн</w:t>
      </w:r>
      <w:r w:rsidR="009F2720">
        <w:rPr>
          <w:szCs w:val="26"/>
        </w:rPr>
        <w:t>ого</w:t>
      </w:r>
      <w:r w:rsidR="00835017">
        <w:rPr>
          <w:szCs w:val="26"/>
        </w:rPr>
        <w:t xml:space="preserve"> правов</w:t>
      </w:r>
      <w:r w:rsidR="009F2720">
        <w:rPr>
          <w:szCs w:val="26"/>
        </w:rPr>
        <w:t>ого</w:t>
      </w:r>
      <w:r w:rsidR="00136EB6" w:rsidRPr="00835017">
        <w:rPr>
          <w:szCs w:val="26"/>
        </w:rPr>
        <w:t xml:space="preserve"> </w:t>
      </w:r>
      <w:r w:rsidR="00835017">
        <w:rPr>
          <w:szCs w:val="26"/>
        </w:rPr>
        <w:t>а</w:t>
      </w:r>
      <w:r w:rsidR="00835017">
        <w:rPr>
          <w:szCs w:val="26"/>
        </w:rPr>
        <w:t>к</w:t>
      </w:r>
      <w:r w:rsidR="00835017">
        <w:rPr>
          <w:szCs w:val="26"/>
        </w:rPr>
        <w:t>т</w:t>
      </w:r>
      <w:r w:rsidR="009F2720">
        <w:rPr>
          <w:szCs w:val="26"/>
        </w:rPr>
        <w:t>а</w:t>
      </w:r>
      <w:r w:rsidR="00835017">
        <w:rPr>
          <w:szCs w:val="26"/>
        </w:rPr>
        <w:t xml:space="preserve"> </w:t>
      </w:r>
      <w:r w:rsidR="00136EB6" w:rsidRPr="00835017">
        <w:rPr>
          <w:szCs w:val="26"/>
        </w:rPr>
        <w:t xml:space="preserve">администрации </w:t>
      </w:r>
      <w:r w:rsidR="00B97F50">
        <w:rPr>
          <w:szCs w:val="26"/>
        </w:rPr>
        <w:t xml:space="preserve">Иннокентьевского сельского поселения </w:t>
      </w:r>
      <w:bookmarkEnd w:id="1"/>
    </w:p>
    <w:p w:rsidR="00961006" w:rsidRPr="00835017" w:rsidRDefault="002E097B" w:rsidP="002E097B">
      <w:pPr>
        <w:tabs>
          <w:tab w:val="left" w:pos="3144"/>
        </w:tabs>
        <w:rPr>
          <w:szCs w:val="26"/>
        </w:rPr>
      </w:pPr>
      <w:r w:rsidRPr="00835017">
        <w:rPr>
          <w:szCs w:val="26"/>
        </w:rPr>
        <w:tab/>
      </w:r>
    </w:p>
    <w:p w:rsidR="005D3FAF" w:rsidRPr="00835017" w:rsidRDefault="005D3FAF" w:rsidP="00CB02EF">
      <w:pPr>
        <w:rPr>
          <w:szCs w:val="26"/>
        </w:rPr>
      </w:pPr>
    </w:p>
    <w:p w:rsidR="003053D6" w:rsidRPr="00835017" w:rsidRDefault="003A2403" w:rsidP="00BB4266">
      <w:pPr>
        <w:suppressAutoHyphens/>
        <w:ind w:firstLine="720"/>
        <w:rPr>
          <w:szCs w:val="26"/>
        </w:rPr>
      </w:pPr>
      <w:proofErr w:type="gramStart"/>
      <w:r>
        <w:rPr>
          <w:szCs w:val="26"/>
        </w:rPr>
        <w:t>В соответствии с Заключением № 924 от 16 сентября 2021 г. Правового департамента Губернатора Хабаровского края по вопросам нормотворческой деятельности на постановление администрации Иннокентьевского сельского поселения Николаевского муниципального района Хабаровского края от 24 мая 2021 г. № 26-па «Об утверждении Порядка обращения с отработанными ртутьсодержащими лампами на территории Иннокентьевского сельского поселения Николаевского муниципального района», в</w:t>
      </w:r>
      <w:r w:rsidR="00835017" w:rsidRPr="00835017">
        <w:rPr>
          <w:szCs w:val="26"/>
        </w:rPr>
        <w:t xml:space="preserve"> целях приведения нормативн</w:t>
      </w:r>
      <w:r w:rsidR="009F2720">
        <w:rPr>
          <w:szCs w:val="26"/>
        </w:rPr>
        <w:t>ого</w:t>
      </w:r>
      <w:r w:rsidR="00835017" w:rsidRPr="00835017">
        <w:rPr>
          <w:szCs w:val="26"/>
        </w:rPr>
        <w:t xml:space="preserve"> правов</w:t>
      </w:r>
      <w:r w:rsidR="009F2720">
        <w:rPr>
          <w:szCs w:val="26"/>
        </w:rPr>
        <w:t>ого</w:t>
      </w:r>
      <w:r w:rsidR="00835017" w:rsidRPr="00835017">
        <w:rPr>
          <w:szCs w:val="26"/>
        </w:rPr>
        <w:t xml:space="preserve"> акт</w:t>
      </w:r>
      <w:r w:rsidR="009F2720">
        <w:rPr>
          <w:szCs w:val="26"/>
        </w:rPr>
        <w:t>а</w:t>
      </w:r>
      <w:r w:rsidR="00835017" w:rsidRPr="00835017">
        <w:rPr>
          <w:szCs w:val="26"/>
        </w:rPr>
        <w:t xml:space="preserve"> </w:t>
      </w:r>
      <w:r w:rsidR="00835017">
        <w:rPr>
          <w:szCs w:val="26"/>
        </w:rPr>
        <w:t>в соответствие</w:t>
      </w:r>
      <w:proofErr w:type="gramEnd"/>
      <w:r w:rsidR="00835017" w:rsidRPr="00835017">
        <w:rPr>
          <w:szCs w:val="26"/>
        </w:rPr>
        <w:t xml:space="preserve"> действующ</w:t>
      </w:r>
      <w:r w:rsidR="009F2720">
        <w:rPr>
          <w:szCs w:val="26"/>
        </w:rPr>
        <w:t>ему</w:t>
      </w:r>
      <w:r w:rsidR="00835017" w:rsidRPr="00835017">
        <w:rPr>
          <w:szCs w:val="26"/>
        </w:rPr>
        <w:t xml:space="preserve"> законодательств</w:t>
      </w:r>
      <w:r w:rsidR="009F2720">
        <w:rPr>
          <w:szCs w:val="26"/>
        </w:rPr>
        <w:t>у</w:t>
      </w:r>
      <w:r w:rsidR="00835017">
        <w:rPr>
          <w:szCs w:val="26"/>
        </w:rPr>
        <w:t>,</w:t>
      </w:r>
      <w:r w:rsidR="00835017" w:rsidRPr="00835017">
        <w:rPr>
          <w:szCs w:val="26"/>
        </w:rPr>
        <w:t xml:space="preserve"> </w:t>
      </w:r>
      <w:r w:rsidR="00835017">
        <w:rPr>
          <w:szCs w:val="26"/>
        </w:rPr>
        <w:t>а</w:t>
      </w:r>
      <w:r w:rsidR="00C056BB" w:rsidRPr="00835017">
        <w:rPr>
          <w:szCs w:val="26"/>
        </w:rPr>
        <w:t xml:space="preserve">дминистрация </w:t>
      </w:r>
      <w:r w:rsidR="00B97F50">
        <w:rPr>
          <w:szCs w:val="26"/>
        </w:rPr>
        <w:t xml:space="preserve">Иннокентьевского сельского поселения </w:t>
      </w:r>
      <w:r w:rsidR="00C056BB" w:rsidRPr="00835017">
        <w:rPr>
          <w:szCs w:val="26"/>
        </w:rPr>
        <w:t>Николаевского муниципального района</w:t>
      </w:r>
      <w:r w:rsidR="00B97F50">
        <w:rPr>
          <w:szCs w:val="26"/>
        </w:rPr>
        <w:t xml:space="preserve"> Хабаровского края</w:t>
      </w:r>
    </w:p>
    <w:p w:rsidR="00C056BB" w:rsidRPr="00835017" w:rsidRDefault="00C056BB" w:rsidP="00BB4266">
      <w:pPr>
        <w:suppressAutoHyphens/>
        <w:rPr>
          <w:caps/>
          <w:szCs w:val="26"/>
        </w:rPr>
      </w:pPr>
      <w:r w:rsidRPr="00835017">
        <w:rPr>
          <w:caps/>
          <w:szCs w:val="26"/>
        </w:rPr>
        <w:t>Постановляет:</w:t>
      </w:r>
    </w:p>
    <w:p w:rsidR="00136EB6" w:rsidRPr="00835017" w:rsidRDefault="003506A0" w:rsidP="00BB4266">
      <w:pPr>
        <w:suppressAutoHyphens/>
        <w:ind w:firstLine="720"/>
        <w:rPr>
          <w:szCs w:val="26"/>
        </w:rPr>
      </w:pPr>
      <w:r w:rsidRPr="00835017">
        <w:rPr>
          <w:szCs w:val="26"/>
        </w:rPr>
        <w:t xml:space="preserve">1. </w:t>
      </w:r>
      <w:r w:rsidR="00136EB6" w:rsidRPr="00835017">
        <w:rPr>
          <w:szCs w:val="26"/>
        </w:rPr>
        <w:t>Признать утратившим силу постановлени</w:t>
      </w:r>
      <w:r w:rsidR="009F2720">
        <w:rPr>
          <w:szCs w:val="26"/>
        </w:rPr>
        <w:t>е</w:t>
      </w:r>
      <w:r w:rsidR="00136EB6" w:rsidRPr="00835017">
        <w:rPr>
          <w:szCs w:val="26"/>
        </w:rPr>
        <w:t xml:space="preserve"> администрации </w:t>
      </w:r>
      <w:r w:rsidR="00B97F50">
        <w:rPr>
          <w:szCs w:val="26"/>
        </w:rPr>
        <w:t>Иннокентьевского сельского поселения</w:t>
      </w:r>
      <w:r w:rsidR="009F2720">
        <w:rPr>
          <w:szCs w:val="26"/>
        </w:rPr>
        <w:t xml:space="preserve"> </w:t>
      </w:r>
      <w:bookmarkStart w:id="3" w:name="_Hlk24644202"/>
      <w:r w:rsidR="0014377B" w:rsidRPr="00835017">
        <w:rPr>
          <w:szCs w:val="26"/>
        </w:rPr>
        <w:t xml:space="preserve">от </w:t>
      </w:r>
      <w:r w:rsidR="009F2720">
        <w:rPr>
          <w:szCs w:val="26"/>
        </w:rPr>
        <w:t>24</w:t>
      </w:r>
      <w:r w:rsidR="00136EB6" w:rsidRPr="00835017">
        <w:rPr>
          <w:szCs w:val="26"/>
        </w:rPr>
        <w:t xml:space="preserve"> </w:t>
      </w:r>
      <w:r w:rsidR="009F2720">
        <w:rPr>
          <w:szCs w:val="26"/>
        </w:rPr>
        <w:t>мая</w:t>
      </w:r>
      <w:r w:rsidR="00136EB6" w:rsidRPr="00835017">
        <w:rPr>
          <w:szCs w:val="26"/>
        </w:rPr>
        <w:t xml:space="preserve"> 20</w:t>
      </w:r>
      <w:r w:rsidR="009F2720">
        <w:rPr>
          <w:szCs w:val="26"/>
        </w:rPr>
        <w:t>21</w:t>
      </w:r>
      <w:r w:rsidR="00136EB6" w:rsidRPr="00835017">
        <w:rPr>
          <w:szCs w:val="26"/>
        </w:rPr>
        <w:t xml:space="preserve"> г. </w:t>
      </w:r>
      <w:bookmarkEnd w:id="3"/>
      <w:r w:rsidR="00136EB6" w:rsidRPr="00835017">
        <w:rPr>
          <w:szCs w:val="26"/>
        </w:rPr>
        <w:t xml:space="preserve">№ </w:t>
      </w:r>
      <w:r w:rsidR="009F2720">
        <w:rPr>
          <w:szCs w:val="26"/>
        </w:rPr>
        <w:t>26</w:t>
      </w:r>
      <w:r w:rsidR="00136EB6" w:rsidRPr="00835017">
        <w:rPr>
          <w:szCs w:val="26"/>
        </w:rPr>
        <w:t xml:space="preserve">-па </w:t>
      </w:r>
      <w:bookmarkStart w:id="4" w:name="_Hlk24644226"/>
      <w:r w:rsidR="00136EB6" w:rsidRPr="00835017">
        <w:rPr>
          <w:szCs w:val="26"/>
        </w:rPr>
        <w:t>"</w:t>
      </w:r>
      <w:bookmarkEnd w:id="4"/>
      <w:r w:rsidR="009F2720">
        <w:rPr>
          <w:szCs w:val="26"/>
        </w:rPr>
        <w:t>Об утверждении Порядка обращения с отработанными ртутьсодержащими лампами на территории Иннокентьевского сельского поселения Николаевского муниципального района</w:t>
      </w:r>
      <w:r w:rsidR="00136EB6" w:rsidRPr="00835017">
        <w:rPr>
          <w:szCs w:val="26"/>
        </w:rPr>
        <w:t>"</w:t>
      </w:r>
      <w:r w:rsidR="009F2720">
        <w:rPr>
          <w:szCs w:val="26"/>
        </w:rPr>
        <w:t>.</w:t>
      </w:r>
    </w:p>
    <w:p w:rsidR="006E03F7" w:rsidRPr="00835017" w:rsidRDefault="00C056BB" w:rsidP="00BB4266">
      <w:pPr>
        <w:suppressAutoHyphens/>
        <w:ind w:firstLine="720"/>
        <w:rPr>
          <w:szCs w:val="26"/>
        </w:rPr>
      </w:pPr>
      <w:r w:rsidRPr="00835017">
        <w:rPr>
          <w:szCs w:val="26"/>
        </w:rPr>
        <w:t>2</w:t>
      </w:r>
      <w:r w:rsidR="006E03F7" w:rsidRPr="00835017">
        <w:rPr>
          <w:szCs w:val="26"/>
        </w:rPr>
        <w:t xml:space="preserve">. </w:t>
      </w:r>
      <w:r w:rsidR="009F2720" w:rsidRPr="00C02005">
        <w:rPr>
          <w:szCs w:val="26"/>
        </w:rPr>
        <w:t>Опубликовать настоящее постановление в «Сборнике правовых актов Иннокентьевского сельского поселения»</w:t>
      </w:r>
      <w:r w:rsidR="009F2720">
        <w:rPr>
          <w:szCs w:val="26"/>
        </w:rPr>
        <w:t>.</w:t>
      </w:r>
    </w:p>
    <w:p w:rsidR="00F54FB4" w:rsidRPr="00835017" w:rsidRDefault="00C056BB" w:rsidP="00BB4266">
      <w:pPr>
        <w:pStyle w:val="ConsNormal"/>
        <w:widowControl/>
        <w:suppressAutoHyphens/>
        <w:jc w:val="both"/>
        <w:rPr>
          <w:rFonts w:ascii="Times New Roman" w:hAnsi="Times New Roman" w:cs="Times New Roman"/>
          <w:sz w:val="26"/>
          <w:szCs w:val="26"/>
          <w:highlight w:val="yellow"/>
        </w:rPr>
      </w:pPr>
      <w:r w:rsidRPr="00835017">
        <w:rPr>
          <w:rFonts w:ascii="Times New Roman" w:hAnsi="Times New Roman" w:cs="Times New Roman"/>
          <w:sz w:val="26"/>
          <w:szCs w:val="26"/>
        </w:rPr>
        <w:t>3</w:t>
      </w:r>
      <w:r w:rsidR="006E03F7" w:rsidRPr="00835017">
        <w:rPr>
          <w:rFonts w:ascii="Times New Roman" w:hAnsi="Times New Roman" w:cs="Times New Roman"/>
          <w:sz w:val="26"/>
          <w:szCs w:val="26"/>
        </w:rPr>
        <w:t xml:space="preserve">. </w:t>
      </w:r>
      <w:r w:rsidR="004764E7" w:rsidRPr="00835017">
        <w:rPr>
          <w:rFonts w:ascii="Times New Roman" w:hAnsi="Times New Roman" w:cs="Times New Roman"/>
          <w:sz w:val="26"/>
          <w:szCs w:val="26"/>
        </w:rPr>
        <w:t xml:space="preserve">Настоящее </w:t>
      </w:r>
      <w:r w:rsidRPr="00835017">
        <w:rPr>
          <w:rFonts w:ascii="Times New Roman" w:hAnsi="Times New Roman" w:cs="Times New Roman"/>
          <w:sz w:val="26"/>
          <w:szCs w:val="26"/>
        </w:rPr>
        <w:t>постановление</w:t>
      </w:r>
      <w:r w:rsidR="004764E7" w:rsidRPr="00835017">
        <w:rPr>
          <w:rFonts w:ascii="Times New Roman" w:hAnsi="Times New Roman" w:cs="Times New Roman"/>
          <w:sz w:val="26"/>
          <w:szCs w:val="26"/>
        </w:rPr>
        <w:t xml:space="preserve"> </w:t>
      </w:r>
      <w:r w:rsidR="002A39AA" w:rsidRPr="002A39AA">
        <w:rPr>
          <w:rFonts w:ascii="Times New Roman" w:hAnsi="Times New Roman" w:cs="Times New Roman"/>
          <w:sz w:val="26"/>
          <w:szCs w:val="26"/>
        </w:rPr>
        <w:t xml:space="preserve">вступает в силу </w:t>
      </w:r>
      <w:r w:rsidR="00A97E76">
        <w:rPr>
          <w:rFonts w:ascii="Times New Roman" w:hAnsi="Times New Roman" w:cs="Times New Roman"/>
          <w:sz w:val="26"/>
          <w:szCs w:val="26"/>
        </w:rPr>
        <w:t>со дня</w:t>
      </w:r>
      <w:r w:rsidR="002A39AA" w:rsidRPr="002A39AA">
        <w:rPr>
          <w:rFonts w:ascii="Times New Roman" w:hAnsi="Times New Roman" w:cs="Times New Roman"/>
          <w:sz w:val="26"/>
          <w:szCs w:val="26"/>
        </w:rPr>
        <w:t xml:space="preserve"> его подписания</w:t>
      </w:r>
      <w:r w:rsidR="0054180B" w:rsidRPr="00835017">
        <w:rPr>
          <w:rFonts w:ascii="Times New Roman" w:hAnsi="Times New Roman" w:cs="Times New Roman"/>
          <w:sz w:val="26"/>
          <w:szCs w:val="26"/>
        </w:rPr>
        <w:t>.</w:t>
      </w:r>
    </w:p>
    <w:p w:rsidR="006E03F7" w:rsidRDefault="006E03F7" w:rsidP="006E03F7">
      <w:pPr>
        <w:pStyle w:val="ConsNormal"/>
        <w:widowControl/>
        <w:jc w:val="both"/>
        <w:rPr>
          <w:rFonts w:ascii="Times New Roman" w:hAnsi="Times New Roman" w:cs="Times New Roman"/>
          <w:sz w:val="26"/>
          <w:szCs w:val="26"/>
          <w:highlight w:val="yellow"/>
        </w:rPr>
      </w:pPr>
    </w:p>
    <w:p w:rsidR="00462904" w:rsidRPr="00835017" w:rsidRDefault="00462904" w:rsidP="006E03F7">
      <w:pPr>
        <w:pStyle w:val="ConsNormal"/>
        <w:widowControl/>
        <w:jc w:val="both"/>
        <w:rPr>
          <w:rFonts w:ascii="Times New Roman" w:hAnsi="Times New Roman" w:cs="Times New Roman"/>
          <w:sz w:val="26"/>
          <w:szCs w:val="26"/>
          <w:highlight w:val="yellow"/>
        </w:rPr>
      </w:pPr>
    </w:p>
    <w:p w:rsidR="00F54FB4" w:rsidRPr="00835017" w:rsidRDefault="00F54FB4" w:rsidP="00691DB3">
      <w:pPr>
        <w:spacing w:line="220" w:lineRule="exact"/>
        <w:rPr>
          <w:szCs w:val="26"/>
          <w:highlight w:val="yellow"/>
        </w:rPr>
      </w:pPr>
    </w:p>
    <w:p w:rsidR="00691DB3" w:rsidRDefault="00B97F50" w:rsidP="00691DB3">
      <w:pPr>
        <w:spacing w:line="220" w:lineRule="exact"/>
        <w:rPr>
          <w:szCs w:val="26"/>
        </w:rPr>
      </w:pPr>
      <w:r>
        <w:rPr>
          <w:szCs w:val="26"/>
        </w:rPr>
        <w:t>Глава Иннокентьевского</w:t>
      </w:r>
    </w:p>
    <w:p w:rsidR="00B97F50" w:rsidRPr="00835017" w:rsidRDefault="00B97F50" w:rsidP="00691DB3">
      <w:pPr>
        <w:spacing w:line="220" w:lineRule="exact"/>
        <w:rPr>
          <w:szCs w:val="26"/>
        </w:rPr>
      </w:pPr>
      <w:r>
        <w:rPr>
          <w:szCs w:val="26"/>
        </w:rPr>
        <w:t>сельского поселения                                                                      С.Н. Гофмайстер</w:t>
      </w:r>
    </w:p>
    <w:sectPr w:rsidR="00B97F50" w:rsidRPr="00835017" w:rsidSect="00EA6C52">
      <w:headerReference w:type="even" r:id="rId8"/>
      <w:headerReference w:type="default" r:id="rId9"/>
      <w:footerReference w:type="even" r:id="rId10"/>
      <w:footerReference w:type="default" r:id="rId11"/>
      <w:pgSz w:w="11907" w:h="16840"/>
      <w:pgMar w:top="1134" w:right="850" w:bottom="851"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AA" w:rsidRDefault="00FC2BAA">
      <w:r>
        <w:separator/>
      </w:r>
    </w:p>
  </w:endnote>
  <w:endnote w:type="continuationSeparator" w:id="0">
    <w:p w:rsidR="00FC2BAA" w:rsidRDefault="00FC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C2" w:rsidRDefault="000800C2">
    <w:pPr>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4</w:t>
    </w:r>
    <w:r>
      <w:rPr>
        <w:rStyle w:val="a3"/>
      </w:rPr>
      <w:fldChar w:fldCharType="end"/>
    </w:r>
  </w:p>
  <w:p w:rsidR="000800C2" w:rsidRDefault="000800C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C2" w:rsidRDefault="000800C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AA" w:rsidRDefault="00FC2BAA">
      <w:r>
        <w:separator/>
      </w:r>
    </w:p>
  </w:footnote>
  <w:footnote w:type="continuationSeparator" w:id="0">
    <w:p w:rsidR="00FC2BAA" w:rsidRDefault="00FC2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C2" w:rsidRDefault="000800C2">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w:t>
    </w:r>
    <w:r>
      <w:rPr>
        <w:rStyle w:val="a3"/>
      </w:rPr>
      <w:fldChar w:fldCharType="end"/>
    </w:r>
  </w:p>
  <w:p w:rsidR="000800C2" w:rsidRDefault="000800C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C2" w:rsidRDefault="000800C2">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F28DE">
      <w:rPr>
        <w:rStyle w:val="a3"/>
        <w:noProof/>
      </w:rPr>
      <w:t>2</w:t>
    </w:r>
    <w:r>
      <w:rPr>
        <w:rStyle w:val="a3"/>
      </w:rPr>
      <w:fldChar w:fldCharType="end"/>
    </w:r>
  </w:p>
  <w:p w:rsidR="000800C2" w:rsidRDefault="000800C2">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06"/>
    <w:rsid w:val="00003CDE"/>
    <w:rsid w:val="000063B7"/>
    <w:rsid w:val="000064E4"/>
    <w:rsid w:val="0000771B"/>
    <w:rsid w:val="000119A3"/>
    <w:rsid w:val="00011F58"/>
    <w:rsid w:val="00027FC3"/>
    <w:rsid w:val="000450AE"/>
    <w:rsid w:val="00077138"/>
    <w:rsid w:val="000800C2"/>
    <w:rsid w:val="0008420C"/>
    <w:rsid w:val="00096F8A"/>
    <w:rsid w:val="000A1486"/>
    <w:rsid w:val="000B70A3"/>
    <w:rsid w:val="000C44C7"/>
    <w:rsid w:val="000C5C2D"/>
    <w:rsid w:val="000C799B"/>
    <w:rsid w:val="000D3A3B"/>
    <w:rsid w:val="000E136B"/>
    <w:rsid w:val="000F5A00"/>
    <w:rsid w:val="00110D49"/>
    <w:rsid w:val="00136EB6"/>
    <w:rsid w:val="0014257E"/>
    <w:rsid w:val="0014377B"/>
    <w:rsid w:val="0015038D"/>
    <w:rsid w:val="00152F67"/>
    <w:rsid w:val="001530FE"/>
    <w:rsid w:val="00153C11"/>
    <w:rsid w:val="00154815"/>
    <w:rsid w:val="00171DD0"/>
    <w:rsid w:val="00182898"/>
    <w:rsid w:val="00190592"/>
    <w:rsid w:val="001B04FB"/>
    <w:rsid w:val="001B0A59"/>
    <w:rsid w:val="001C6465"/>
    <w:rsid w:val="001D456C"/>
    <w:rsid w:val="001D6361"/>
    <w:rsid w:val="001E032B"/>
    <w:rsid w:val="001F28F1"/>
    <w:rsid w:val="00203498"/>
    <w:rsid w:val="00206917"/>
    <w:rsid w:val="002128FE"/>
    <w:rsid w:val="00212E3B"/>
    <w:rsid w:val="00214FD2"/>
    <w:rsid w:val="00215C8D"/>
    <w:rsid w:val="0022363F"/>
    <w:rsid w:val="0024784F"/>
    <w:rsid w:val="0024790D"/>
    <w:rsid w:val="0025668B"/>
    <w:rsid w:val="0025753B"/>
    <w:rsid w:val="00266F60"/>
    <w:rsid w:val="00270144"/>
    <w:rsid w:val="00285375"/>
    <w:rsid w:val="00291496"/>
    <w:rsid w:val="0029796C"/>
    <w:rsid w:val="002A39AA"/>
    <w:rsid w:val="002B1D81"/>
    <w:rsid w:val="002C3125"/>
    <w:rsid w:val="002D1F5D"/>
    <w:rsid w:val="002D46C1"/>
    <w:rsid w:val="002D5A27"/>
    <w:rsid w:val="002E097B"/>
    <w:rsid w:val="002E13F8"/>
    <w:rsid w:val="002E6BED"/>
    <w:rsid w:val="002F1CCC"/>
    <w:rsid w:val="002F1E27"/>
    <w:rsid w:val="002F51D1"/>
    <w:rsid w:val="003007FA"/>
    <w:rsid w:val="003053D6"/>
    <w:rsid w:val="003315BF"/>
    <w:rsid w:val="00333504"/>
    <w:rsid w:val="00341FD8"/>
    <w:rsid w:val="00342B7D"/>
    <w:rsid w:val="00344B73"/>
    <w:rsid w:val="003506A0"/>
    <w:rsid w:val="00350755"/>
    <w:rsid w:val="00353558"/>
    <w:rsid w:val="00360E65"/>
    <w:rsid w:val="00366C64"/>
    <w:rsid w:val="00375F1F"/>
    <w:rsid w:val="0039244C"/>
    <w:rsid w:val="003965C2"/>
    <w:rsid w:val="003A2403"/>
    <w:rsid w:val="003A3AE7"/>
    <w:rsid w:val="003B0443"/>
    <w:rsid w:val="003B5068"/>
    <w:rsid w:val="003C653E"/>
    <w:rsid w:val="003C6544"/>
    <w:rsid w:val="003E227A"/>
    <w:rsid w:val="003F59F8"/>
    <w:rsid w:val="003F5C5C"/>
    <w:rsid w:val="0040171A"/>
    <w:rsid w:val="0040213B"/>
    <w:rsid w:val="0041158C"/>
    <w:rsid w:val="004128E1"/>
    <w:rsid w:val="00414D04"/>
    <w:rsid w:val="0042014E"/>
    <w:rsid w:val="0042162F"/>
    <w:rsid w:val="00422F6C"/>
    <w:rsid w:val="00442E88"/>
    <w:rsid w:val="00460310"/>
    <w:rsid w:val="00462904"/>
    <w:rsid w:val="00473699"/>
    <w:rsid w:val="0047565E"/>
    <w:rsid w:val="004764E7"/>
    <w:rsid w:val="00481345"/>
    <w:rsid w:val="0048190C"/>
    <w:rsid w:val="0048768D"/>
    <w:rsid w:val="00497742"/>
    <w:rsid w:val="00497758"/>
    <w:rsid w:val="004B1E9D"/>
    <w:rsid w:val="004C18F4"/>
    <w:rsid w:val="004D493D"/>
    <w:rsid w:val="004E59C9"/>
    <w:rsid w:val="004E77D5"/>
    <w:rsid w:val="00503DB3"/>
    <w:rsid w:val="0054180B"/>
    <w:rsid w:val="00554E23"/>
    <w:rsid w:val="00570E4E"/>
    <w:rsid w:val="0058072F"/>
    <w:rsid w:val="005860AD"/>
    <w:rsid w:val="00591C49"/>
    <w:rsid w:val="0059605C"/>
    <w:rsid w:val="00597D4C"/>
    <w:rsid w:val="005A4F76"/>
    <w:rsid w:val="005A76D9"/>
    <w:rsid w:val="005B3070"/>
    <w:rsid w:val="005C7571"/>
    <w:rsid w:val="005D3FAF"/>
    <w:rsid w:val="005D5B0D"/>
    <w:rsid w:val="005E5493"/>
    <w:rsid w:val="005F7F72"/>
    <w:rsid w:val="00617EBD"/>
    <w:rsid w:val="00637205"/>
    <w:rsid w:val="0064323D"/>
    <w:rsid w:val="006454CB"/>
    <w:rsid w:val="006542D3"/>
    <w:rsid w:val="0065686E"/>
    <w:rsid w:val="0066262A"/>
    <w:rsid w:val="00666318"/>
    <w:rsid w:val="0067324F"/>
    <w:rsid w:val="00677791"/>
    <w:rsid w:val="006908A5"/>
    <w:rsid w:val="00691DB3"/>
    <w:rsid w:val="00693E98"/>
    <w:rsid w:val="006A677F"/>
    <w:rsid w:val="006E03F7"/>
    <w:rsid w:val="006E5830"/>
    <w:rsid w:val="006E74E2"/>
    <w:rsid w:val="006F446F"/>
    <w:rsid w:val="00700814"/>
    <w:rsid w:val="007118D5"/>
    <w:rsid w:val="007158D0"/>
    <w:rsid w:val="007172F4"/>
    <w:rsid w:val="00721D5A"/>
    <w:rsid w:val="00723674"/>
    <w:rsid w:val="007372AD"/>
    <w:rsid w:val="007430C8"/>
    <w:rsid w:val="00743ED6"/>
    <w:rsid w:val="00747B0A"/>
    <w:rsid w:val="00751A92"/>
    <w:rsid w:val="00752380"/>
    <w:rsid w:val="00764D63"/>
    <w:rsid w:val="00766BA2"/>
    <w:rsid w:val="00773EAB"/>
    <w:rsid w:val="007A0F83"/>
    <w:rsid w:val="007C2047"/>
    <w:rsid w:val="007C728D"/>
    <w:rsid w:val="007D27B4"/>
    <w:rsid w:val="007E561C"/>
    <w:rsid w:val="007F08E9"/>
    <w:rsid w:val="007F3651"/>
    <w:rsid w:val="00800A1C"/>
    <w:rsid w:val="00812442"/>
    <w:rsid w:val="00814E57"/>
    <w:rsid w:val="00815988"/>
    <w:rsid w:val="00834C5A"/>
    <w:rsid w:val="00835017"/>
    <w:rsid w:val="0083547E"/>
    <w:rsid w:val="008359C0"/>
    <w:rsid w:val="00837EE0"/>
    <w:rsid w:val="008475F7"/>
    <w:rsid w:val="00851F4C"/>
    <w:rsid w:val="00853832"/>
    <w:rsid w:val="00853D5E"/>
    <w:rsid w:val="00861C9A"/>
    <w:rsid w:val="008635A1"/>
    <w:rsid w:val="00884851"/>
    <w:rsid w:val="008903AC"/>
    <w:rsid w:val="00897005"/>
    <w:rsid w:val="008A059E"/>
    <w:rsid w:val="008A2058"/>
    <w:rsid w:val="008A2D9C"/>
    <w:rsid w:val="008A3B79"/>
    <w:rsid w:val="008A5A5F"/>
    <w:rsid w:val="008B34CE"/>
    <w:rsid w:val="008B395A"/>
    <w:rsid w:val="008B3E31"/>
    <w:rsid w:val="008C01A5"/>
    <w:rsid w:val="008C19B1"/>
    <w:rsid w:val="008C5033"/>
    <w:rsid w:val="008D02B5"/>
    <w:rsid w:val="008D0480"/>
    <w:rsid w:val="008D2ECD"/>
    <w:rsid w:val="008D7920"/>
    <w:rsid w:val="008E3AAC"/>
    <w:rsid w:val="008F23E8"/>
    <w:rsid w:val="008F28DE"/>
    <w:rsid w:val="00904065"/>
    <w:rsid w:val="009101A3"/>
    <w:rsid w:val="00910666"/>
    <w:rsid w:val="0093387A"/>
    <w:rsid w:val="00950662"/>
    <w:rsid w:val="00961000"/>
    <w:rsid w:val="00961006"/>
    <w:rsid w:val="009748CE"/>
    <w:rsid w:val="009760AB"/>
    <w:rsid w:val="009848E7"/>
    <w:rsid w:val="009B64C8"/>
    <w:rsid w:val="009C5F27"/>
    <w:rsid w:val="009C7C24"/>
    <w:rsid w:val="009D5F65"/>
    <w:rsid w:val="009E4359"/>
    <w:rsid w:val="009E6393"/>
    <w:rsid w:val="009F2720"/>
    <w:rsid w:val="009F2FE8"/>
    <w:rsid w:val="00A02920"/>
    <w:rsid w:val="00A32D68"/>
    <w:rsid w:val="00A37E4F"/>
    <w:rsid w:val="00A43017"/>
    <w:rsid w:val="00A60C61"/>
    <w:rsid w:val="00A74EF4"/>
    <w:rsid w:val="00A97E76"/>
    <w:rsid w:val="00AB7331"/>
    <w:rsid w:val="00AF6C75"/>
    <w:rsid w:val="00B12354"/>
    <w:rsid w:val="00B31982"/>
    <w:rsid w:val="00B600B8"/>
    <w:rsid w:val="00B62365"/>
    <w:rsid w:val="00B66A77"/>
    <w:rsid w:val="00B805DA"/>
    <w:rsid w:val="00B8060F"/>
    <w:rsid w:val="00B90D48"/>
    <w:rsid w:val="00B94285"/>
    <w:rsid w:val="00B97F50"/>
    <w:rsid w:val="00BA08E6"/>
    <w:rsid w:val="00BB4266"/>
    <w:rsid w:val="00BC29DC"/>
    <w:rsid w:val="00BE1D05"/>
    <w:rsid w:val="00C056BB"/>
    <w:rsid w:val="00C10368"/>
    <w:rsid w:val="00C130F2"/>
    <w:rsid w:val="00C13DE9"/>
    <w:rsid w:val="00C17788"/>
    <w:rsid w:val="00C230A6"/>
    <w:rsid w:val="00C33B82"/>
    <w:rsid w:val="00C4705A"/>
    <w:rsid w:val="00C5389F"/>
    <w:rsid w:val="00C5516A"/>
    <w:rsid w:val="00C67CC9"/>
    <w:rsid w:val="00C7025F"/>
    <w:rsid w:val="00C81AFE"/>
    <w:rsid w:val="00CA2CFA"/>
    <w:rsid w:val="00CB02EF"/>
    <w:rsid w:val="00CB7834"/>
    <w:rsid w:val="00CD2838"/>
    <w:rsid w:val="00CD5ED7"/>
    <w:rsid w:val="00CF41EF"/>
    <w:rsid w:val="00D06C73"/>
    <w:rsid w:val="00D13F69"/>
    <w:rsid w:val="00D155D8"/>
    <w:rsid w:val="00D247E8"/>
    <w:rsid w:val="00D259D2"/>
    <w:rsid w:val="00D2651F"/>
    <w:rsid w:val="00D27DCE"/>
    <w:rsid w:val="00D3085E"/>
    <w:rsid w:val="00D3222D"/>
    <w:rsid w:val="00D47220"/>
    <w:rsid w:val="00D61DA5"/>
    <w:rsid w:val="00D662C0"/>
    <w:rsid w:val="00D76BB7"/>
    <w:rsid w:val="00D77091"/>
    <w:rsid w:val="00D770BC"/>
    <w:rsid w:val="00D810B8"/>
    <w:rsid w:val="00D840A6"/>
    <w:rsid w:val="00D86640"/>
    <w:rsid w:val="00D867BA"/>
    <w:rsid w:val="00D86886"/>
    <w:rsid w:val="00D8718D"/>
    <w:rsid w:val="00DA41A7"/>
    <w:rsid w:val="00DB1E1B"/>
    <w:rsid w:val="00DC577D"/>
    <w:rsid w:val="00DD423A"/>
    <w:rsid w:val="00DD6872"/>
    <w:rsid w:val="00DE42FF"/>
    <w:rsid w:val="00DE61B9"/>
    <w:rsid w:val="00DE6E6D"/>
    <w:rsid w:val="00DF0FD5"/>
    <w:rsid w:val="00E0404B"/>
    <w:rsid w:val="00E20DF2"/>
    <w:rsid w:val="00E51AE0"/>
    <w:rsid w:val="00E6476A"/>
    <w:rsid w:val="00E74B75"/>
    <w:rsid w:val="00E76DE0"/>
    <w:rsid w:val="00E84E0E"/>
    <w:rsid w:val="00E87E73"/>
    <w:rsid w:val="00E9517C"/>
    <w:rsid w:val="00EA08EB"/>
    <w:rsid w:val="00EA1730"/>
    <w:rsid w:val="00EA6A4D"/>
    <w:rsid w:val="00EA6C52"/>
    <w:rsid w:val="00EB437C"/>
    <w:rsid w:val="00EB6C1D"/>
    <w:rsid w:val="00EB6F14"/>
    <w:rsid w:val="00ED1238"/>
    <w:rsid w:val="00ED270D"/>
    <w:rsid w:val="00ED3E71"/>
    <w:rsid w:val="00ED5240"/>
    <w:rsid w:val="00EE79D3"/>
    <w:rsid w:val="00EF1BD7"/>
    <w:rsid w:val="00EF33E2"/>
    <w:rsid w:val="00F03D3B"/>
    <w:rsid w:val="00F22ED4"/>
    <w:rsid w:val="00F4089F"/>
    <w:rsid w:val="00F461F1"/>
    <w:rsid w:val="00F54FB4"/>
    <w:rsid w:val="00F55553"/>
    <w:rsid w:val="00F632A2"/>
    <w:rsid w:val="00F67FB9"/>
    <w:rsid w:val="00F73A85"/>
    <w:rsid w:val="00F81198"/>
    <w:rsid w:val="00F825CF"/>
    <w:rsid w:val="00F82D30"/>
    <w:rsid w:val="00F92240"/>
    <w:rsid w:val="00F94F14"/>
    <w:rsid w:val="00F96D63"/>
    <w:rsid w:val="00FA06EB"/>
    <w:rsid w:val="00FB0C74"/>
    <w:rsid w:val="00FB1DE1"/>
    <w:rsid w:val="00FC2BAA"/>
    <w:rsid w:val="00FD4563"/>
    <w:rsid w:val="00FE721C"/>
    <w:rsid w:val="00FF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9D2"/>
    <w:pPr>
      <w:jc w:val="both"/>
    </w:pPr>
    <w:rPr>
      <w:sz w:val="26"/>
    </w:rPr>
  </w:style>
  <w:style w:type="paragraph" w:styleId="1">
    <w:name w:val="heading 1"/>
    <w:basedOn w:val="a"/>
    <w:next w:val="a"/>
    <w:qFormat/>
    <w:rsid w:val="00D259D2"/>
    <w:pPr>
      <w:keepNext/>
      <w:spacing w:after="60"/>
      <w:jc w:val="center"/>
      <w:outlineLvl w:val="0"/>
    </w:pPr>
    <w:rPr>
      <w:rFonts w:cs="Arial"/>
      <w:b/>
      <w:bCs/>
      <w:kern w:val="32"/>
      <w:sz w:val="28"/>
      <w:szCs w:val="32"/>
    </w:rPr>
  </w:style>
  <w:style w:type="paragraph" w:styleId="2">
    <w:name w:val="heading 2"/>
    <w:basedOn w:val="a"/>
    <w:next w:val="a"/>
    <w:qFormat/>
    <w:rsid w:val="00D259D2"/>
    <w:pPr>
      <w:keepNext/>
      <w:spacing w:before="240" w:after="60"/>
      <w:jc w:val="center"/>
      <w:outlineLvl w:val="1"/>
    </w:pPr>
    <w:rPr>
      <w:rFonts w:cs="Arial"/>
      <w:b/>
      <w:bCs/>
      <w:iCs/>
      <w:sz w:val="32"/>
      <w:szCs w:val="28"/>
    </w:rPr>
  </w:style>
  <w:style w:type="paragraph" w:styleId="3">
    <w:name w:val="heading 3"/>
    <w:basedOn w:val="a"/>
    <w:next w:val="a"/>
    <w:qFormat/>
    <w:rsid w:val="00D259D2"/>
    <w:pPr>
      <w:keepNext/>
      <w:spacing w:before="240" w:after="60"/>
      <w:outlineLvl w:val="2"/>
    </w:pPr>
    <w:rPr>
      <w:rFonts w:cs="Arial"/>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urierNew12">
    <w:name w:val="Стиль Courier New 12 пт подчеркивание"/>
    <w:basedOn w:val="a"/>
    <w:link w:val="CourierNew120"/>
    <w:rsid w:val="00D259D2"/>
    <w:pPr>
      <w:tabs>
        <w:tab w:val="right" w:pos="9355"/>
      </w:tabs>
      <w:spacing w:before="120"/>
    </w:pPr>
    <w:rPr>
      <w:rFonts w:ascii="Courier New" w:hAnsi="Courier New" w:cs="Courier New"/>
      <w:sz w:val="24"/>
      <w:szCs w:val="24"/>
      <w:u w:val="single"/>
    </w:rPr>
  </w:style>
  <w:style w:type="character" w:styleId="a3">
    <w:name w:val="page number"/>
    <w:basedOn w:val="a0"/>
    <w:rsid w:val="00D259D2"/>
  </w:style>
  <w:style w:type="character" w:customStyle="1" w:styleId="CourierNew120">
    <w:name w:val="Стиль Courier New 12 пт подчеркивание Знак"/>
    <w:link w:val="CourierNew12"/>
    <w:rsid w:val="00D259D2"/>
    <w:rPr>
      <w:rFonts w:ascii="Courier New" w:hAnsi="Courier New" w:cs="Courier New"/>
      <w:sz w:val="24"/>
      <w:szCs w:val="24"/>
      <w:u w:val="single"/>
      <w:lang w:val="ru-RU" w:eastAsia="ru-RU" w:bidi="ar-SA"/>
    </w:rPr>
  </w:style>
  <w:style w:type="paragraph" w:customStyle="1" w:styleId="10">
    <w:name w:val="Отступ_10"/>
    <w:basedOn w:val="a"/>
    <w:rsid w:val="00BE1D05"/>
    <w:pPr>
      <w:spacing w:line="192" w:lineRule="auto"/>
      <w:ind w:left="5670"/>
      <w:jc w:val="left"/>
    </w:pPr>
  </w:style>
  <w:style w:type="paragraph" w:customStyle="1" w:styleId="185">
    <w:name w:val="Отступ_18.5"/>
    <w:basedOn w:val="10"/>
    <w:rsid w:val="00BE1D05"/>
    <w:pPr>
      <w:ind w:left="10490"/>
    </w:pPr>
  </w:style>
  <w:style w:type="paragraph" w:styleId="a4">
    <w:name w:val="Body Text Indent"/>
    <w:basedOn w:val="a"/>
    <w:link w:val="a5"/>
    <w:rsid w:val="00366C64"/>
    <w:pPr>
      <w:overflowPunct w:val="0"/>
      <w:autoSpaceDE w:val="0"/>
      <w:autoSpaceDN w:val="0"/>
      <w:adjustRightInd w:val="0"/>
      <w:ind w:firstLine="709"/>
      <w:textAlignment w:val="baseline"/>
    </w:pPr>
  </w:style>
  <w:style w:type="character" w:customStyle="1" w:styleId="a5">
    <w:name w:val="Основной текст с отступом Знак"/>
    <w:link w:val="a4"/>
    <w:rsid w:val="00366C64"/>
    <w:rPr>
      <w:sz w:val="26"/>
    </w:rPr>
  </w:style>
  <w:style w:type="character" w:styleId="a6">
    <w:name w:val="Hyperlink"/>
    <w:rsid w:val="00D86640"/>
    <w:rPr>
      <w:color w:val="0000FF"/>
      <w:u w:val="single"/>
    </w:rPr>
  </w:style>
  <w:style w:type="character" w:styleId="a7">
    <w:name w:val="FollowedHyperlink"/>
    <w:rsid w:val="008A5A5F"/>
    <w:rPr>
      <w:color w:val="800080"/>
      <w:u w:val="single"/>
    </w:rPr>
  </w:style>
  <w:style w:type="paragraph" w:styleId="a8">
    <w:name w:val="Balloon Text"/>
    <w:basedOn w:val="a"/>
    <w:link w:val="a9"/>
    <w:rsid w:val="002F1E27"/>
    <w:rPr>
      <w:rFonts w:ascii="Tahoma" w:hAnsi="Tahoma" w:cs="Tahoma"/>
      <w:sz w:val="16"/>
      <w:szCs w:val="16"/>
    </w:rPr>
  </w:style>
  <w:style w:type="character" w:customStyle="1" w:styleId="a9">
    <w:name w:val="Текст выноски Знак"/>
    <w:link w:val="a8"/>
    <w:rsid w:val="002F1E27"/>
    <w:rPr>
      <w:rFonts w:ascii="Tahoma" w:hAnsi="Tahoma" w:cs="Tahoma"/>
      <w:sz w:val="16"/>
      <w:szCs w:val="16"/>
    </w:rPr>
  </w:style>
  <w:style w:type="paragraph" w:styleId="aa">
    <w:name w:val="List Paragraph"/>
    <w:basedOn w:val="a"/>
    <w:uiPriority w:val="34"/>
    <w:qFormat/>
    <w:rsid w:val="00C81AFE"/>
    <w:pPr>
      <w:ind w:left="720"/>
      <w:contextualSpacing/>
    </w:pPr>
  </w:style>
  <w:style w:type="paragraph" w:customStyle="1" w:styleId="ConsNormal">
    <w:name w:val="ConsNormal"/>
    <w:rsid w:val="006E03F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51A9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9D2"/>
    <w:pPr>
      <w:jc w:val="both"/>
    </w:pPr>
    <w:rPr>
      <w:sz w:val="26"/>
    </w:rPr>
  </w:style>
  <w:style w:type="paragraph" w:styleId="1">
    <w:name w:val="heading 1"/>
    <w:basedOn w:val="a"/>
    <w:next w:val="a"/>
    <w:qFormat/>
    <w:rsid w:val="00D259D2"/>
    <w:pPr>
      <w:keepNext/>
      <w:spacing w:after="60"/>
      <w:jc w:val="center"/>
      <w:outlineLvl w:val="0"/>
    </w:pPr>
    <w:rPr>
      <w:rFonts w:cs="Arial"/>
      <w:b/>
      <w:bCs/>
      <w:kern w:val="32"/>
      <w:sz w:val="28"/>
      <w:szCs w:val="32"/>
    </w:rPr>
  </w:style>
  <w:style w:type="paragraph" w:styleId="2">
    <w:name w:val="heading 2"/>
    <w:basedOn w:val="a"/>
    <w:next w:val="a"/>
    <w:qFormat/>
    <w:rsid w:val="00D259D2"/>
    <w:pPr>
      <w:keepNext/>
      <w:spacing w:before="240" w:after="60"/>
      <w:jc w:val="center"/>
      <w:outlineLvl w:val="1"/>
    </w:pPr>
    <w:rPr>
      <w:rFonts w:cs="Arial"/>
      <w:b/>
      <w:bCs/>
      <w:iCs/>
      <w:sz w:val="32"/>
      <w:szCs w:val="28"/>
    </w:rPr>
  </w:style>
  <w:style w:type="paragraph" w:styleId="3">
    <w:name w:val="heading 3"/>
    <w:basedOn w:val="a"/>
    <w:next w:val="a"/>
    <w:qFormat/>
    <w:rsid w:val="00D259D2"/>
    <w:pPr>
      <w:keepNext/>
      <w:spacing w:before="240" w:after="60"/>
      <w:outlineLvl w:val="2"/>
    </w:pPr>
    <w:rPr>
      <w:rFonts w:cs="Arial"/>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urierNew12">
    <w:name w:val="Стиль Courier New 12 пт подчеркивание"/>
    <w:basedOn w:val="a"/>
    <w:link w:val="CourierNew120"/>
    <w:rsid w:val="00D259D2"/>
    <w:pPr>
      <w:tabs>
        <w:tab w:val="right" w:pos="9355"/>
      </w:tabs>
      <w:spacing w:before="120"/>
    </w:pPr>
    <w:rPr>
      <w:rFonts w:ascii="Courier New" w:hAnsi="Courier New" w:cs="Courier New"/>
      <w:sz w:val="24"/>
      <w:szCs w:val="24"/>
      <w:u w:val="single"/>
    </w:rPr>
  </w:style>
  <w:style w:type="character" w:styleId="a3">
    <w:name w:val="page number"/>
    <w:basedOn w:val="a0"/>
    <w:rsid w:val="00D259D2"/>
  </w:style>
  <w:style w:type="character" w:customStyle="1" w:styleId="CourierNew120">
    <w:name w:val="Стиль Courier New 12 пт подчеркивание Знак"/>
    <w:link w:val="CourierNew12"/>
    <w:rsid w:val="00D259D2"/>
    <w:rPr>
      <w:rFonts w:ascii="Courier New" w:hAnsi="Courier New" w:cs="Courier New"/>
      <w:sz w:val="24"/>
      <w:szCs w:val="24"/>
      <w:u w:val="single"/>
      <w:lang w:val="ru-RU" w:eastAsia="ru-RU" w:bidi="ar-SA"/>
    </w:rPr>
  </w:style>
  <w:style w:type="paragraph" w:customStyle="1" w:styleId="10">
    <w:name w:val="Отступ_10"/>
    <w:basedOn w:val="a"/>
    <w:rsid w:val="00BE1D05"/>
    <w:pPr>
      <w:spacing w:line="192" w:lineRule="auto"/>
      <w:ind w:left="5670"/>
      <w:jc w:val="left"/>
    </w:pPr>
  </w:style>
  <w:style w:type="paragraph" w:customStyle="1" w:styleId="185">
    <w:name w:val="Отступ_18.5"/>
    <w:basedOn w:val="10"/>
    <w:rsid w:val="00BE1D05"/>
    <w:pPr>
      <w:ind w:left="10490"/>
    </w:pPr>
  </w:style>
  <w:style w:type="paragraph" w:styleId="a4">
    <w:name w:val="Body Text Indent"/>
    <w:basedOn w:val="a"/>
    <w:link w:val="a5"/>
    <w:rsid w:val="00366C64"/>
    <w:pPr>
      <w:overflowPunct w:val="0"/>
      <w:autoSpaceDE w:val="0"/>
      <w:autoSpaceDN w:val="0"/>
      <w:adjustRightInd w:val="0"/>
      <w:ind w:firstLine="709"/>
      <w:textAlignment w:val="baseline"/>
    </w:pPr>
  </w:style>
  <w:style w:type="character" w:customStyle="1" w:styleId="a5">
    <w:name w:val="Основной текст с отступом Знак"/>
    <w:link w:val="a4"/>
    <w:rsid w:val="00366C64"/>
    <w:rPr>
      <w:sz w:val="26"/>
    </w:rPr>
  </w:style>
  <w:style w:type="character" w:styleId="a6">
    <w:name w:val="Hyperlink"/>
    <w:rsid w:val="00D86640"/>
    <w:rPr>
      <w:color w:val="0000FF"/>
      <w:u w:val="single"/>
    </w:rPr>
  </w:style>
  <w:style w:type="character" w:styleId="a7">
    <w:name w:val="FollowedHyperlink"/>
    <w:rsid w:val="008A5A5F"/>
    <w:rPr>
      <w:color w:val="800080"/>
      <w:u w:val="single"/>
    </w:rPr>
  </w:style>
  <w:style w:type="paragraph" w:styleId="a8">
    <w:name w:val="Balloon Text"/>
    <w:basedOn w:val="a"/>
    <w:link w:val="a9"/>
    <w:rsid w:val="002F1E27"/>
    <w:rPr>
      <w:rFonts w:ascii="Tahoma" w:hAnsi="Tahoma" w:cs="Tahoma"/>
      <w:sz w:val="16"/>
      <w:szCs w:val="16"/>
    </w:rPr>
  </w:style>
  <w:style w:type="character" w:customStyle="1" w:styleId="a9">
    <w:name w:val="Текст выноски Знак"/>
    <w:link w:val="a8"/>
    <w:rsid w:val="002F1E27"/>
    <w:rPr>
      <w:rFonts w:ascii="Tahoma" w:hAnsi="Tahoma" w:cs="Tahoma"/>
      <w:sz w:val="16"/>
      <w:szCs w:val="16"/>
    </w:rPr>
  </w:style>
  <w:style w:type="paragraph" w:styleId="aa">
    <w:name w:val="List Paragraph"/>
    <w:basedOn w:val="a"/>
    <w:uiPriority w:val="34"/>
    <w:qFormat/>
    <w:rsid w:val="00C81AFE"/>
    <w:pPr>
      <w:ind w:left="720"/>
      <w:contextualSpacing/>
    </w:pPr>
  </w:style>
  <w:style w:type="paragraph" w:customStyle="1" w:styleId="ConsNormal">
    <w:name w:val="ConsNormal"/>
    <w:rsid w:val="006E03F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51A9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5;&#1086;&#1089;&#1090;_&#1072;&#107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D508-7DB0-496E-9EAA-0C0D24C9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Пост_адм</Template>
  <TotalTime>238</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1643</CharactersWithSpaces>
  <SharedDoc>false</SharedDoc>
  <HLinks>
    <vt:vector size="6" baseType="variant">
      <vt:variant>
        <vt:i4>2162797</vt:i4>
      </vt:variant>
      <vt:variant>
        <vt:i4>0</vt:i4>
      </vt:variant>
      <vt:variant>
        <vt:i4>0</vt:i4>
      </vt:variant>
      <vt:variant>
        <vt:i4>5</vt:i4>
      </vt:variant>
      <vt:variant>
        <vt:lpwstr>consultantplus://offline/ref=ACB3E2C180C4B1E03EAF40614625B5070B75A6A06CF0B0C704B4EB512152076DD7A16CA1EAC6CFD9H635E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Специалист</cp:lastModifiedBy>
  <cp:revision>9</cp:revision>
  <cp:lastPrinted>2021-11-01T06:18:00Z</cp:lastPrinted>
  <dcterms:created xsi:type="dcterms:W3CDTF">2021-10-28T00:48:00Z</dcterms:created>
  <dcterms:modified xsi:type="dcterms:W3CDTF">2021-11-15T02:14:00Z</dcterms:modified>
</cp:coreProperties>
</file>