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 w:rsidP="00FE7F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E3651" w:rsidRDefault="00CB7FAC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FE7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77A5F">
        <w:rPr>
          <w:rFonts w:ascii="Times New Roman" w:hAnsi="Times New Roman" w:cs="Times New Roman"/>
          <w:sz w:val="26"/>
          <w:szCs w:val="26"/>
        </w:rPr>
        <w:t>4</w:t>
      </w:r>
      <w:r w:rsidR="00D355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277A5F">
        <w:rPr>
          <w:rFonts w:ascii="Times New Roman" w:hAnsi="Times New Roman" w:cs="Times New Roman"/>
          <w:sz w:val="26"/>
          <w:szCs w:val="26"/>
        </w:rPr>
        <w:t>2</w:t>
      </w:r>
      <w:r w:rsidR="00D3552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5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7A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526">
        <w:rPr>
          <w:rFonts w:ascii="Times New Roman" w:hAnsi="Times New Roman" w:cs="Times New Roman"/>
          <w:sz w:val="26"/>
          <w:szCs w:val="26"/>
        </w:rPr>
        <w:t>-па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FD303F" w:rsidRPr="00BC5C84" w:rsidRDefault="00FD303F" w:rsidP="00BC5C84">
      <w:pPr>
        <w:spacing w:after="0" w:line="240" w:lineRule="exact"/>
        <w:ind w:right="-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</w:t>
      </w:r>
    </w:p>
    <w:p w:rsidR="00FD303F" w:rsidRPr="00BC5C84" w:rsidRDefault="00FD303F" w:rsidP="00BC5C84">
      <w:pPr>
        <w:spacing w:after="0" w:line="240" w:lineRule="exact"/>
        <w:ind w:right="-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Совете по предпринимательству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BC5C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>В целях оказания содействи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>я по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 малого 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 xml:space="preserve">и среднего 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>(далее - МСП)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консультативной, информационной поддержки </w:t>
      </w:r>
      <w:r w:rsidR="005F4986">
        <w:rPr>
          <w:rFonts w:ascii="Times New Roman" w:eastAsia="Times New Roman" w:hAnsi="Times New Roman" w:cs="Times New Roman"/>
          <w:sz w:val="26"/>
          <w:szCs w:val="26"/>
        </w:rPr>
        <w:t xml:space="preserve"> субъектам МСП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, а также привлечения </w:t>
      </w:r>
      <w:r w:rsidR="003C39C0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 w:rsidR="003C39C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 xml:space="preserve"> в социально-экономическом развитии Иннокентьевского сельского поселения</w:t>
      </w:r>
      <w:r w:rsidR="00BC5C84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C5C84" w:rsidRPr="00BC5C84" w:rsidRDefault="00077D8C" w:rsidP="00BC5C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hAnsi="Times New Roman" w:cs="Times New Roman"/>
          <w:sz w:val="26"/>
          <w:szCs w:val="26"/>
        </w:rPr>
        <w:tab/>
        <w:t>1</w:t>
      </w:r>
      <w:r w:rsidR="00BC5C84" w:rsidRPr="00BC5C84">
        <w:rPr>
          <w:rFonts w:ascii="Times New Roman" w:eastAsia="Times New Roman" w:hAnsi="Times New Roman" w:cs="Times New Roman"/>
          <w:sz w:val="26"/>
          <w:szCs w:val="26"/>
        </w:rPr>
        <w:t>1. Утвердить прилагаемые:</w:t>
      </w:r>
    </w:p>
    <w:p w:rsidR="00BC5C84" w:rsidRPr="00BC5C84" w:rsidRDefault="00BC5C84" w:rsidP="00BC5C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1.1. Положение о Совете по предпринимательству при главе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Иннокентьевского 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BC5C84" w:rsidRPr="00BC5C84" w:rsidRDefault="00BC5C84" w:rsidP="00BC5C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1.2. Состав Совета по предпринимательству при главе </w:t>
      </w: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626B24" w:rsidRDefault="00626B24" w:rsidP="00BC5C84">
      <w:pPr>
        <w:tabs>
          <w:tab w:val="left" w:pos="70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8257A2" w:rsidRDefault="00077D8C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lastRenderedPageBreak/>
        <w:t>УТВЕРЖДЕН</w:t>
      </w:r>
      <w:r w:rsidR="00330C48">
        <w:rPr>
          <w:rFonts w:ascii="Times New Roman" w:eastAsia="SimSun" w:hAnsi="Times New Roman" w:cs="Times New Roman"/>
          <w:color w:val="000000"/>
          <w:sz w:val="26"/>
          <w:szCs w:val="26"/>
        </w:rPr>
        <w:t>О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04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от  </w:t>
      </w:r>
      <w:r w:rsidR="00277A5F">
        <w:rPr>
          <w:rFonts w:ascii="Times New Roman" w:eastAsia="SimSun" w:hAnsi="Times New Roman" w:cs="Times New Roman"/>
          <w:color w:val="000000"/>
          <w:sz w:val="26"/>
          <w:szCs w:val="26"/>
        </w:rPr>
        <w:t>04.02.2022</w:t>
      </w: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     №  </w:t>
      </w:r>
      <w:r w:rsidR="00277A5F">
        <w:rPr>
          <w:rFonts w:ascii="Times New Roman" w:eastAsia="SimSun" w:hAnsi="Times New Roman" w:cs="Times New Roman"/>
          <w:color w:val="000000"/>
          <w:sz w:val="26"/>
          <w:szCs w:val="26"/>
        </w:rPr>
        <w:t>7-па</w:t>
      </w: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BC5C84" w:rsidRPr="00BC5C84" w:rsidRDefault="00BC5C84" w:rsidP="00BC5C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о Совете по предпринимательству при главе </w:t>
      </w:r>
    </w:p>
    <w:p w:rsidR="00BC5C84" w:rsidRPr="00BC5C84" w:rsidRDefault="00BC5C84" w:rsidP="00BC5C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Иннокентьевского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BC5C84" w:rsidRPr="00BC5C84" w:rsidRDefault="00BC5C84" w:rsidP="00BC5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1.1. Совет по предпринимательству при главе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 xml:space="preserve">Иннокентьевского 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- Совет) образуется постановлением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администрации Иннокентьевского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является экспертно-консультативным органом.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1.2. Совет образуется в целях осуществления практического взаимодействия с администрацией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Иннокентьевског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>о сельского поселения (далее по тексту – поселения) по выработке основных направлений экономической политики в отношении малого предпринимательства с учетом складывающейся социально-экономической ситуации в поселении, подготовке предложений о мерах поддержки и развития малого предпринимательства, согласованности действий органов местного самоуправления с предпринимателями, защиты прав  и интересов предпринимателей.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1.3. В своей деятельности Совет руководствуется законодательными и нормативными актами РФ, Хабаровского края, постановлениями и распоряжениями Губернатора Хабаровского края, Правительства Хабаровского края,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района, решениями Законодательной думы Хабаровского края, Собрания депутатов Николаевского муниципального района и настоящим Положением.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b/>
          <w:sz w:val="26"/>
          <w:szCs w:val="26"/>
        </w:rPr>
        <w:t>2. Функции Совета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2.1. Организация поддержки предпринимателями действий администрации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Иннокентьевского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стабилизации и развитию экономики и социальной сферы поселения.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2.2. Формирование позиции предпринимателей по вопросам развития предпринимательства в поселении, содействия развития малого и среднего бизнеса, вовлечение предпринимателей в процесс реализации программы социально-экономического развития поселения.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2.3. Работа с предложениями и замечаниями предпринимателей в части действий органов местного самоуправления, затрагивающих интересы малого предпринимательства.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2.4. Разработка конкурентных мер по поддержке и развитию малого предпринимательства в поселении.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2.5. Подготовка экспертных заключений по работе контролирующих  и инспектирующих органов при проведении проверок субъектов малого предпринимательства.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lastRenderedPageBreak/>
        <w:t>2.6. Подготовка рекомендаций по использованию положительного опыта хозяйствования субъектов малого и среднего предпринимательства.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b/>
          <w:sz w:val="26"/>
          <w:szCs w:val="26"/>
        </w:rPr>
        <w:t>3. Права Совета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Совет в соответствии с возложенными на него функциями имеет право: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3.1.  Вносить в администрацию поселения предложения по развитию и поддержке малого предпринимательства.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3.2. Изучать и обобщать мнения предпринимательских кругов по вопросам текущего состояния и стратегии деятельности в области интересов предпринимателей.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3.3. Участвовать в подготовках проектов постановлений и распоряжений главы поселения в рамках компетенции Совета по вопросам малого бизнеса и предпринимательства.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b/>
          <w:sz w:val="26"/>
          <w:szCs w:val="26"/>
        </w:rPr>
        <w:t>4. Формирование, функционирование и органы управления Совета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4.1. Состав Совета утверждается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4.2. Совет формируется из представителей предпринимательских структур, общественных и других организаций, представителей органов местного самоуправления.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4.3. Организацию работы Совета осуществляет председатель Совета. Председатель Совета может иметь заместителей.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4.4. Члены Совета работают на общественных началах.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4.5. Председатель Совета: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- организовывает деятельность Совета;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- привлекает к работе от имени Совета представителей предпринимательских структур, общественные организации и иных органов;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взаимодействие Совета с органами местного самоуправления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Иннокентьевского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- представляет Совет на собраниях, совещаниях администрации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Иннокентьевского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- обеспечивает текущую работу Совета, формирует повестки заседаний Совета на основе поступивших в Совет предложений и замечаний предпринимателей.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4.6. Заседания Совета проходят по мере необходимости, но не реже одного раза в квартал. Заседания Совета могут быть открытыми и закрытыми и оформляются протоколом.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4.7. Заседание Совета правомочно, если на нем присутствует не менее 50% членов Совета.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4.8. Решение Совета принимается простым большим голосов, при равном количестве решающим является голос председателя Совета.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4.9. На заседаниях Совета могут присутствовать представители предпринимательских структур с правом совещательного голоса.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4.10. По рассмотренным вопросам Совет вырабатывает рекомендации, предложения и вносит в протокол.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>4.11. Протоколы Совета подписываются председателем Совета и доводятся до членов Совета в течение 10дней со дня подписания протокола и направляются заинтересованным лицам.</w:t>
      </w:r>
    </w:p>
    <w:p w:rsidR="00BC5C84" w:rsidRPr="00BC5C84" w:rsidRDefault="00BC5C84" w:rsidP="00BC5C84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4.12. Информационное обеспечение деятельности Совета осуществляет администрация </w:t>
      </w:r>
      <w:r w:rsidR="00B02509">
        <w:rPr>
          <w:rFonts w:ascii="Times New Roman" w:eastAsia="Times New Roman" w:hAnsi="Times New Roman" w:cs="Times New Roman"/>
          <w:sz w:val="26"/>
          <w:szCs w:val="26"/>
        </w:rPr>
        <w:t>Иннокентьевског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>о сельского поселения.</w:t>
      </w: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509" w:rsidRDefault="00B02509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Default="00BC5C84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lastRenderedPageBreak/>
        <w:t>УТВЕРЖДЕН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04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02509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от </w:t>
      </w:r>
      <w:r w:rsidR="00277A5F">
        <w:rPr>
          <w:rFonts w:ascii="Times New Roman" w:eastAsia="SimSun" w:hAnsi="Times New Roman" w:cs="Times New Roman"/>
          <w:color w:val="000000"/>
          <w:sz w:val="26"/>
          <w:szCs w:val="26"/>
        </w:rPr>
        <w:t>04.02.2022</w:t>
      </w: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     № </w:t>
      </w:r>
      <w:r w:rsidR="00277A5F">
        <w:rPr>
          <w:rFonts w:ascii="Times New Roman" w:eastAsia="SimSun" w:hAnsi="Times New Roman" w:cs="Times New Roman"/>
          <w:color w:val="000000"/>
          <w:sz w:val="26"/>
          <w:szCs w:val="26"/>
        </w:rPr>
        <w:t>7-па</w:t>
      </w:r>
    </w:p>
    <w:p w:rsidR="00B02509" w:rsidRDefault="00B02509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02509" w:rsidRDefault="00B02509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02509" w:rsidRDefault="00B02509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C5C84" w:rsidRPr="00BC5C84" w:rsidRDefault="00BC5C84" w:rsidP="00BC5C84">
      <w:pPr>
        <w:widowControl w:val="0"/>
        <w:suppressAutoHyphens/>
        <w:autoSpaceDE w:val="0"/>
        <w:autoSpaceDN w:val="0"/>
        <w:adjustRightInd w:val="0"/>
        <w:spacing w:after="0" w:line="220" w:lineRule="exact"/>
        <w:ind w:left="5580"/>
        <w:rPr>
          <w:rFonts w:ascii="Times New Roman" w:eastAsia="SimSun" w:hAnsi="Times New Roman" w:cs="Times New Roman"/>
          <w:color w:val="000000"/>
          <w:sz w:val="26"/>
          <w:szCs w:val="26"/>
        </w:rPr>
      </w:pPr>
      <w:r w:rsidRPr="00BC5C84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</w:t>
      </w:r>
    </w:p>
    <w:p w:rsidR="00B02509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C84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Совета по предпринимательству при главе </w:t>
      </w:r>
      <w:r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Pr="00BC5C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B02509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2509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2509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B02509" w:rsidTr="00B02509">
        <w:tc>
          <w:tcPr>
            <w:tcW w:w="322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Гофмайстер С.Н.</w:t>
            </w:r>
          </w:p>
        </w:tc>
        <w:tc>
          <w:tcPr>
            <w:tcW w:w="623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Совета, глава Иннокентьевского сельского поселения</w:t>
            </w:r>
          </w:p>
        </w:tc>
      </w:tr>
      <w:tr w:rsidR="00B02509" w:rsidTr="00B02509">
        <w:tc>
          <w:tcPr>
            <w:tcW w:w="322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623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509" w:rsidTr="00B02509">
        <w:tc>
          <w:tcPr>
            <w:tcW w:w="3227" w:type="dxa"/>
          </w:tcPr>
          <w:p w:rsidR="00B02509" w:rsidRDefault="003C39C0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В.В.</w:t>
            </w:r>
          </w:p>
        </w:tc>
        <w:tc>
          <w:tcPr>
            <w:tcW w:w="623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39C0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депутатов Иннокентьевского сельского поселения</w:t>
            </w:r>
          </w:p>
        </w:tc>
      </w:tr>
      <w:tr w:rsidR="00B02509" w:rsidTr="00B02509">
        <w:tc>
          <w:tcPr>
            <w:tcW w:w="3227" w:type="dxa"/>
          </w:tcPr>
          <w:p w:rsidR="00B02509" w:rsidRDefault="003C39C0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М.А.</w:t>
            </w:r>
          </w:p>
        </w:tc>
        <w:tc>
          <w:tcPr>
            <w:tcW w:w="623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39C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</w:p>
        </w:tc>
      </w:tr>
      <w:tr w:rsidR="00B02509" w:rsidTr="00B02509">
        <w:tc>
          <w:tcPr>
            <w:tcW w:w="3227" w:type="dxa"/>
          </w:tcPr>
          <w:p w:rsidR="00B02509" w:rsidRDefault="003C39C0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Мангаева Т.Н.</w:t>
            </w:r>
          </w:p>
        </w:tc>
        <w:tc>
          <w:tcPr>
            <w:tcW w:w="6237" w:type="dxa"/>
          </w:tcPr>
          <w:p w:rsidR="00B02509" w:rsidRDefault="00B02509" w:rsidP="00B02509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39C0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 Иннокентьевского сельского поселения</w:t>
            </w:r>
          </w:p>
        </w:tc>
      </w:tr>
    </w:tbl>
    <w:p w:rsidR="00B02509" w:rsidRDefault="00B02509" w:rsidP="00B0250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77A5F" w:rsidRDefault="00277A5F" w:rsidP="00B0250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77A5F" w:rsidRPr="004E3651" w:rsidRDefault="00277A5F" w:rsidP="00B0250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</w:p>
    <w:sectPr w:rsidR="00277A5F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F" w:rsidRDefault="00D84F5F" w:rsidP="00AC3FBD">
      <w:pPr>
        <w:spacing w:after="0" w:line="240" w:lineRule="auto"/>
      </w:pPr>
      <w:r>
        <w:separator/>
      </w:r>
    </w:p>
  </w:endnote>
  <w:endnote w:type="continuationSeparator" w:id="0">
    <w:p w:rsidR="00D84F5F" w:rsidRDefault="00D84F5F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F" w:rsidRDefault="00D84F5F" w:rsidP="00AC3FBD">
      <w:pPr>
        <w:spacing w:after="0" w:line="240" w:lineRule="auto"/>
      </w:pPr>
      <w:r>
        <w:separator/>
      </w:r>
    </w:p>
  </w:footnote>
  <w:footnote w:type="continuationSeparator" w:id="0">
    <w:p w:rsidR="00D84F5F" w:rsidRDefault="00D84F5F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204B3A"/>
    <w:rsid w:val="00277A5F"/>
    <w:rsid w:val="00285DA4"/>
    <w:rsid w:val="002A1E2C"/>
    <w:rsid w:val="002B00A6"/>
    <w:rsid w:val="002B2DEE"/>
    <w:rsid w:val="002D5F8E"/>
    <w:rsid w:val="0030232F"/>
    <w:rsid w:val="003263CC"/>
    <w:rsid w:val="00330C48"/>
    <w:rsid w:val="00385340"/>
    <w:rsid w:val="00395D4B"/>
    <w:rsid w:val="003C39C0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B5976"/>
    <w:rsid w:val="005F4986"/>
    <w:rsid w:val="00621F25"/>
    <w:rsid w:val="00626B24"/>
    <w:rsid w:val="00642284"/>
    <w:rsid w:val="00666AB6"/>
    <w:rsid w:val="006674C6"/>
    <w:rsid w:val="00677F96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A02DD2"/>
    <w:rsid w:val="00A34E23"/>
    <w:rsid w:val="00A579C8"/>
    <w:rsid w:val="00A75C57"/>
    <w:rsid w:val="00A820C0"/>
    <w:rsid w:val="00AC3FBD"/>
    <w:rsid w:val="00B00869"/>
    <w:rsid w:val="00B02509"/>
    <w:rsid w:val="00B0798D"/>
    <w:rsid w:val="00B35D76"/>
    <w:rsid w:val="00B36127"/>
    <w:rsid w:val="00B412B5"/>
    <w:rsid w:val="00B60958"/>
    <w:rsid w:val="00BC1B65"/>
    <w:rsid w:val="00BC5C84"/>
    <w:rsid w:val="00BE1228"/>
    <w:rsid w:val="00C3614D"/>
    <w:rsid w:val="00C631B9"/>
    <w:rsid w:val="00C75E2C"/>
    <w:rsid w:val="00C81E6B"/>
    <w:rsid w:val="00CA1AFF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84F5F"/>
    <w:rsid w:val="00D955C9"/>
    <w:rsid w:val="00DA2B21"/>
    <w:rsid w:val="00DF319F"/>
    <w:rsid w:val="00DF763D"/>
    <w:rsid w:val="00E46B20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D303F"/>
    <w:rsid w:val="00FE5F80"/>
    <w:rsid w:val="00FE68CD"/>
    <w:rsid w:val="00FE7F5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D30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D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6</cp:revision>
  <cp:lastPrinted>2022-02-14T00:15:00Z</cp:lastPrinted>
  <dcterms:created xsi:type="dcterms:W3CDTF">2022-02-10T05:04:00Z</dcterms:created>
  <dcterms:modified xsi:type="dcterms:W3CDTF">2022-02-14T00:24:00Z</dcterms:modified>
</cp:coreProperties>
</file>